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X="4801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55"/>
      </w:tblGrid>
      <w:tr w:rsidR="0032676B" w:rsidRPr="003E6A78" w:rsidTr="00790845">
        <w:trPr>
          <w:trHeight w:val="2970"/>
        </w:trPr>
        <w:tc>
          <w:tcPr>
            <w:tcW w:w="5655" w:type="dxa"/>
          </w:tcPr>
          <w:p w:rsidR="0032676B" w:rsidRPr="003E6A78" w:rsidRDefault="0032676B" w:rsidP="00790845">
            <w:r w:rsidRPr="003E6A78">
              <w:t>Case No. 16-14-03534</w:t>
            </w:r>
          </w:p>
          <w:p w:rsidR="0032676B" w:rsidRPr="003E6A78" w:rsidRDefault="0032676B" w:rsidP="00790845"/>
          <w:p w:rsidR="0032676B" w:rsidRPr="003E6A78" w:rsidRDefault="00C80AA2" w:rsidP="00C80AA2">
            <w:bookmarkStart w:id="0" w:name="_GoBack"/>
            <w:r>
              <w:t>Order vacating General Judgment of Dismissal and Reinstating Petition</w:t>
            </w:r>
            <w:bookmarkEnd w:id="0"/>
          </w:p>
        </w:tc>
      </w:tr>
    </w:tbl>
    <w:p w:rsidR="0032676B" w:rsidRDefault="0032676B">
      <w:r>
        <w:t xml:space="preserve">   In the Circuit Court for </w:t>
      </w:r>
      <w:smartTag w:uri="urn:schemas-microsoft-com:office:smarttags" w:element="PlaceName">
        <w:r>
          <w:t>Lane</w:t>
        </w:r>
      </w:smartTag>
      <w:r>
        <w:t xml:space="preserve"> </w:t>
      </w:r>
      <w:smartTag w:uri="urn:schemas-microsoft-com:office:smarttags" w:element="PlaceName">
        <w:r>
          <w:t>County</w:t>
        </w:r>
      </w:smartTag>
      <w:r>
        <w:t xml:space="preserve"> </w:t>
      </w:r>
      <w:smartTag w:uri="urn:schemas-microsoft-com:office:smarttags" w:element="place">
        <w:smartTag w:uri="urn:schemas-microsoft-com:office:smarttags" w:element="State">
          <w:r>
            <w:t>Oregon</w:t>
          </w:r>
        </w:smartTag>
      </w:smartTag>
      <w:r>
        <w:t>,</w:t>
      </w:r>
    </w:p>
    <w:p w:rsidR="0032676B" w:rsidRDefault="0032676B">
      <w:r>
        <w:t>Todd Giffen,</w:t>
      </w:r>
    </w:p>
    <w:p w:rsidR="0032676B" w:rsidRDefault="0032676B">
      <w:r>
        <w:t>Petitioner,</w:t>
      </w:r>
    </w:p>
    <w:p w:rsidR="0032676B" w:rsidRDefault="0032676B">
      <w:r>
        <w:t>Vs.</w:t>
      </w:r>
    </w:p>
    <w:p w:rsidR="0032676B" w:rsidRDefault="0032676B">
      <w:r>
        <w:t xml:space="preserve">State of </w:t>
      </w:r>
      <w:smartTag w:uri="urn:schemas-microsoft-com:office:smarttags" w:element="place">
        <w:smartTag w:uri="urn:schemas-microsoft-com:office:smarttags" w:element="State">
          <w:r>
            <w:t>Oregon</w:t>
          </w:r>
        </w:smartTag>
      </w:smartTag>
      <w:r>
        <w:t>,</w:t>
      </w:r>
    </w:p>
    <w:p w:rsidR="0032676B" w:rsidRDefault="0032676B">
      <w:r>
        <w:t>Attorney General Ellen Rosenblum,</w:t>
      </w:r>
    </w:p>
    <w:p w:rsidR="0032676B" w:rsidRDefault="0032676B">
      <w:r>
        <w:t>Lane County District Attorney’s Office,</w:t>
      </w:r>
    </w:p>
    <w:p w:rsidR="0032676B" w:rsidRDefault="0032676B">
      <w:pPr>
        <w:pBdr>
          <w:bottom w:val="single" w:sz="6" w:space="1" w:color="auto"/>
        </w:pBdr>
      </w:pPr>
      <w:r>
        <w:t>Defendants.</w:t>
      </w:r>
    </w:p>
    <w:p w:rsidR="00C80AA2" w:rsidRDefault="00C80AA2">
      <w:r>
        <w:t>Order vacating General Judgment</w:t>
      </w:r>
      <w:r>
        <w:t xml:space="preserve"> of Dismissal</w:t>
      </w:r>
      <w:r>
        <w:t xml:space="preserve"> and Reinstating Petition</w:t>
      </w:r>
      <w:r>
        <w:t>,</w:t>
      </w:r>
    </w:p>
    <w:p w:rsidR="00C80AA2" w:rsidRDefault="00C80AA2"/>
    <w:p w:rsidR="0032676B" w:rsidRDefault="00C80AA2">
      <w:r>
        <w:t xml:space="preserve">The court </w:t>
      </w:r>
      <w:proofErr w:type="spellStart"/>
      <w:r>
        <w:t>err’d</w:t>
      </w:r>
      <w:proofErr w:type="spellEnd"/>
      <w:r>
        <w:t xml:space="preserve"> in dismissing plaintiffs still valid Habeas Corpus Petition and orders the General Judgment of Dismissal vacated from the record, and Petition Reinstated forthwith to commence immediately.</w:t>
      </w:r>
    </w:p>
    <w:p w:rsidR="00C80AA2" w:rsidRDefault="00C80AA2">
      <w:r>
        <w:t>Additionally the court orders that counsel of court appointment to be appointed immediately to assist the Petitioner with his Petition.</w:t>
      </w:r>
    </w:p>
    <w:p w:rsidR="0032676B" w:rsidRDefault="0032676B"/>
    <w:p w:rsidR="00C80AA2" w:rsidRDefault="00C80AA2"/>
    <w:p w:rsidR="0032676B" w:rsidRDefault="0032676B">
      <w:r>
        <w:t>DATE</w:t>
      </w:r>
      <w:proofErr w:type="gramStart"/>
      <w:r>
        <w:t>:_</w:t>
      </w:r>
      <w:proofErr w:type="gramEnd"/>
      <w:r>
        <w:t>_______________________</w:t>
      </w:r>
    </w:p>
    <w:p w:rsidR="0032676B" w:rsidRDefault="0032676B"/>
    <w:p w:rsidR="0032676B" w:rsidRDefault="0032676B">
      <w:r>
        <w:t>Signed:</w:t>
      </w:r>
    </w:p>
    <w:p w:rsidR="0032676B" w:rsidRDefault="0032676B">
      <w:pPr>
        <w:pBdr>
          <w:bottom w:val="single" w:sz="12" w:space="1" w:color="auto"/>
        </w:pBdr>
      </w:pPr>
    </w:p>
    <w:p w:rsidR="0032676B" w:rsidRDefault="0032676B">
      <w:r>
        <w:t xml:space="preserve">Judge Charles M. </w:t>
      </w:r>
      <w:proofErr w:type="spellStart"/>
      <w:r>
        <w:t>Zennache</w:t>
      </w:r>
      <w:proofErr w:type="spellEnd"/>
      <w:r>
        <w:t>.</w:t>
      </w:r>
    </w:p>
    <w:sectPr w:rsidR="0032676B" w:rsidSect="005F3DF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21C" w:rsidRDefault="0085521C" w:rsidP="00790845">
      <w:pPr>
        <w:spacing w:after="0" w:line="240" w:lineRule="auto"/>
      </w:pPr>
      <w:r>
        <w:separator/>
      </w:r>
    </w:p>
  </w:endnote>
  <w:endnote w:type="continuationSeparator" w:id="0">
    <w:p w:rsidR="0085521C" w:rsidRDefault="0085521C" w:rsidP="0079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21C" w:rsidRDefault="0085521C" w:rsidP="00790845">
      <w:pPr>
        <w:spacing w:after="0" w:line="240" w:lineRule="auto"/>
      </w:pPr>
      <w:r>
        <w:separator/>
      </w:r>
    </w:p>
  </w:footnote>
  <w:footnote w:type="continuationSeparator" w:id="0">
    <w:p w:rsidR="0085521C" w:rsidRDefault="0085521C" w:rsidP="0079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676B" w:rsidRDefault="0032676B">
    <w:pPr>
      <w:pStyle w:val="Header"/>
    </w:pPr>
    <w:smartTag w:uri="urn:schemas-microsoft-com:office:smarttags" w:element="place">
      <w:smartTag w:uri="urn:schemas-microsoft-com:office:smarttags" w:element="PlaceName">
        <w:r>
          <w:t>Habeas</w:t>
        </w:r>
      </w:smartTag>
      <w:r>
        <w:t xml:space="preserve"> </w:t>
      </w:r>
      <w:smartTag w:uri="urn:schemas-microsoft-com:office:smarttags" w:element="PlaceName">
        <w:r>
          <w:t>Corpus</w:t>
        </w:r>
      </w:smartTag>
      <w:r>
        <w:t xml:space="preserve"> </w:t>
      </w:r>
      <w:smartTag w:uri="urn:schemas-microsoft-com:office:smarttags" w:element="PlaceType">
        <w:r>
          <w:t>State</w:t>
        </w:r>
      </w:smartTag>
    </w:smartTag>
    <w:r>
      <w:t>, Case 16-14-03534</w:t>
    </w:r>
  </w:p>
  <w:p w:rsidR="0032676B" w:rsidRDefault="0032676B">
    <w:pPr>
      <w:pStyle w:val="Header"/>
    </w:pPr>
    <w:r>
      <w:t>More info: http://www.obamasweapon.com/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0845"/>
    <w:rsid w:val="00111637"/>
    <w:rsid w:val="0032676B"/>
    <w:rsid w:val="00333904"/>
    <w:rsid w:val="003E6A78"/>
    <w:rsid w:val="00415489"/>
    <w:rsid w:val="005E02BD"/>
    <w:rsid w:val="005F3DF3"/>
    <w:rsid w:val="0066279D"/>
    <w:rsid w:val="00790845"/>
    <w:rsid w:val="0085521C"/>
    <w:rsid w:val="00A62BF7"/>
    <w:rsid w:val="00A8608D"/>
    <w:rsid w:val="00C80AA2"/>
    <w:rsid w:val="00CA16D7"/>
    <w:rsid w:val="00FE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AE685AFE-EABB-4438-B2BF-2D3A1AD57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DF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9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7908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908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790845"/>
    <w:rPr>
      <w:rFonts w:cs="Times New Roman"/>
    </w:rPr>
  </w:style>
  <w:style w:type="character" w:styleId="Hyperlink">
    <w:name w:val="Hyperlink"/>
    <w:uiPriority w:val="99"/>
    <w:rsid w:val="00CA16D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No</vt:lpstr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Case No</dc:title>
  <dc:subject/>
  <dc:creator>Todd Giffen</dc:creator>
  <cp:keywords/>
  <dc:description/>
  <cp:lastModifiedBy>Todd Giffen</cp:lastModifiedBy>
  <cp:revision>3</cp:revision>
  <cp:lastPrinted>2014-05-27T21:25:00Z</cp:lastPrinted>
  <dcterms:created xsi:type="dcterms:W3CDTF">2014-05-27T21:28:00Z</dcterms:created>
  <dcterms:modified xsi:type="dcterms:W3CDTF">2014-06-04T20:27:00Z</dcterms:modified>
</cp:coreProperties>
</file>