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DEB76A0" w14:textId="6D948112" w:rsidR="00F61661" w:rsidRDefault="00F61661">
      <w:r>
        <w:t>Todd Giffen</w:t>
      </w:r>
    </w:p>
    <w:p w14:paraId="6C720772" w14:textId="2C36EAC7" w:rsidR="00F61661" w:rsidRDefault="00F61661">
      <w:r>
        <w:t>Petitioner,</w:t>
      </w:r>
    </w:p>
    <w:p w14:paraId="752875AA" w14:textId="2DF51080" w:rsidR="00F61661" w:rsidRDefault="00F61661">
      <w:r>
        <w:t>Vs.</w:t>
      </w:r>
    </w:p>
    <w:p w14:paraId="2D86C409" w14:textId="01CB8BD1" w:rsidR="00F61661" w:rsidRDefault="00F61661">
      <w:r>
        <w:t>Oregon State Hospital,</w:t>
      </w:r>
    </w:p>
    <w:p w14:paraId="2F8F98CD" w14:textId="3B912572" w:rsidR="00B54F08" w:rsidRDefault="00B54F08">
      <w:r>
        <w:t>Others.</w:t>
      </w:r>
    </w:p>
    <w:p w14:paraId="261B5654" w14:textId="4A5656D0" w:rsidR="00F61661" w:rsidRDefault="00F61661">
      <w:r>
        <w:t>Respondent</w:t>
      </w:r>
      <w:r w:rsidR="00B54F08">
        <w:t>s</w:t>
      </w:r>
      <w:r>
        <w:t>.</w:t>
      </w:r>
    </w:p>
    <w:p w14:paraId="0D32AF0C" w14:textId="77777777" w:rsidR="00F61661" w:rsidRDefault="00F61661"/>
    <w:p w14:paraId="081CFC8E" w14:textId="11A7CB14" w:rsidR="00E57C26" w:rsidRDefault="00F61661">
      <w:pPr>
        <w:rPr>
          <w:rFonts w:ascii="Verdana" w:hAnsi="Verdana"/>
          <w:sz w:val="18"/>
          <w:szCs w:val="18"/>
        </w:rPr>
      </w:pPr>
      <w:r>
        <w:t>Notice of Appeal</w:t>
      </w:r>
      <w:r w:rsidR="007352FA">
        <w:t xml:space="preserve"> + information to support the appeal.</w:t>
      </w:r>
      <w:bookmarkStart w:id="0" w:name="_GoBack"/>
      <w:bookmarkEnd w:id="0"/>
    </w:p>
    <w:p w14:paraId="1F75C70E" w14:textId="77777777" w:rsidR="00F61661" w:rsidRDefault="00F61661">
      <w:pPr>
        <w:rPr>
          <w:rFonts w:ascii="Verdana" w:hAnsi="Verdana"/>
          <w:sz w:val="18"/>
          <w:szCs w:val="18"/>
        </w:rPr>
      </w:pPr>
    </w:p>
    <w:p w14:paraId="48A1E20A" w14:textId="3B726B6A" w:rsidR="00F61661" w:rsidRDefault="00F61661">
      <w:pPr>
        <w:rPr>
          <w:rFonts w:ascii="Verdana" w:hAnsi="Verdana"/>
          <w:sz w:val="18"/>
          <w:szCs w:val="18"/>
        </w:rPr>
      </w:pPr>
      <w:r>
        <w:rPr>
          <w:rFonts w:ascii="Verdana" w:hAnsi="Verdana"/>
          <w:sz w:val="18"/>
          <w:szCs w:val="18"/>
        </w:rPr>
        <w:t>The case</w:t>
      </w:r>
      <w:r w:rsidR="00B54F08">
        <w:rPr>
          <w:rFonts w:ascii="Verdana" w:hAnsi="Verdana"/>
          <w:sz w:val="18"/>
          <w:szCs w:val="18"/>
        </w:rPr>
        <w:t xml:space="preserve"> 6</w:t>
      </w:r>
      <w:r w:rsidR="00B54F08">
        <w:t>:13-</w:t>
      </w:r>
      <w:proofErr w:type="gramStart"/>
      <w:r w:rsidR="00B54F08">
        <w:t>cv-</w:t>
      </w:r>
      <w:proofErr w:type="gramEnd"/>
      <w:r w:rsidR="00B54F08">
        <w:t>02067-SU</w:t>
      </w:r>
      <w:r>
        <w:rPr>
          <w:rFonts w:ascii="Verdana" w:hAnsi="Verdana"/>
          <w:sz w:val="18"/>
          <w:szCs w:val="18"/>
        </w:rPr>
        <w:t xml:space="preserve"> was dismissed by Judge Sullivan and reviewed by Judge Aiken, who ultimately ordered the dismissal </w:t>
      </w:r>
      <w:r w:rsidR="00B54F08">
        <w:rPr>
          <w:rFonts w:ascii="Verdana" w:hAnsi="Verdana"/>
          <w:sz w:val="18"/>
          <w:szCs w:val="18"/>
        </w:rPr>
        <w:t>1/16</w:t>
      </w:r>
      <w:r>
        <w:rPr>
          <w:rFonts w:ascii="Verdana" w:hAnsi="Verdana"/>
          <w:sz w:val="18"/>
          <w:szCs w:val="18"/>
        </w:rPr>
        <w:t>/2014 after reviewing my objection.</w:t>
      </w:r>
      <w:r w:rsidR="00B54F08">
        <w:rPr>
          <w:rFonts w:ascii="Verdana" w:hAnsi="Verdana"/>
          <w:sz w:val="18"/>
          <w:szCs w:val="18"/>
        </w:rPr>
        <w:t xml:space="preserve"> I am wishing to Appeal this to the District 9 Court of Appeals.</w:t>
      </w:r>
    </w:p>
    <w:p w14:paraId="629672C7" w14:textId="40AA477B" w:rsidR="00F61661" w:rsidRDefault="00F61661">
      <w:pPr>
        <w:rPr>
          <w:rFonts w:ascii="Verdana" w:hAnsi="Verdana"/>
          <w:sz w:val="18"/>
          <w:szCs w:val="18"/>
        </w:rPr>
      </w:pPr>
      <w:r>
        <w:rPr>
          <w:rFonts w:ascii="Verdana" w:hAnsi="Verdana"/>
          <w:sz w:val="18"/>
          <w:szCs w:val="18"/>
        </w:rPr>
        <w:t xml:space="preserve">I submitted numerous pieces of evidence that contradicted Judge Aiken and Judge Sullivan, and previous judges of this court. I had for example a psychologist evaluation by Cathy Meadows, a highly regarded expert in this field (who’s also staring in a TV series called Target: The Series as a crisis counselor familiar with people being targeted with these abuses (the purpose of the series is to investigate and document people being targeted with these abuses, weapons attacks, and gang stalking by the government)). Cathy Meadows concluded that I had been attacked by a long-range weapons system by the military, and set up to look mentally ill by the government. She calls this “whistleblower retaliation” for trying to expose illegal misconduct by the US DOJ and state of Oregon </w:t>
      </w:r>
      <w:proofErr w:type="gramStart"/>
      <w:r>
        <w:rPr>
          <w:rFonts w:ascii="Verdana" w:hAnsi="Verdana"/>
          <w:sz w:val="18"/>
          <w:szCs w:val="18"/>
        </w:rPr>
        <w:t>during</w:t>
      </w:r>
      <w:proofErr w:type="gramEnd"/>
      <w:r>
        <w:rPr>
          <w:rFonts w:ascii="Verdana" w:hAnsi="Verdana"/>
          <w:sz w:val="18"/>
          <w:szCs w:val="18"/>
        </w:rPr>
        <w:t xml:space="preserve"> their CRIPA/ADA investigation here in Oregon, which I documented thoroughly in my original petition.</w:t>
      </w:r>
    </w:p>
    <w:p w14:paraId="5F85226F" w14:textId="7C711F53" w:rsidR="00F61661" w:rsidRDefault="00F61661">
      <w:pPr>
        <w:rPr>
          <w:rFonts w:ascii="Verdana" w:hAnsi="Verdana"/>
          <w:sz w:val="18"/>
          <w:szCs w:val="18"/>
        </w:rPr>
      </w:pPr>
      <w:r>
        <w:rPr>
          <w:rFonts w:ascii="Verdana" w:hAnsi="Verdana"/>
          <w:sz w:val="18"/>
          <w:szCs w:val="18"/>
        </w:rPr>
        <w:t>I also have submitted numerous patents covering the technology I was attacked with, and articles from various media outlets including the Washington Post, about these abuses.</w:t>
      </w:r>
    </w:p>
    <w:p w14:paraId="1186D39E" w14:textId="3E88E6BC" w:rsidR="00F61661" w:rsidRDefault="00F61661">
      <w:pPr>
        <w:rPr>
          <w:rFonts w:ascii="Verdana" w:hAnsi="Verdana"/>
          <w:sz w:val="18"/>
          <w:szCs w:val="18"/>
        </w:rPr>
      </w:pPr>
      <w:r>
        <w:rPr>
          <w:rFonts w:ascii="Verdana" w:hAnsi="Verdana"/>
          <w:sz w:val="18"/>
          <w:szCs w:val="18"/>
        </w:rPr>
        <w:t xml:space="preserve">I also submitted a transcript and DVD of whistleblowers who worked for the military confirming these weapons were being used to attack and torture </w:t>
      </w:r>
      <w:r w:rsidR="00D25BA6">
        <w:rPr>
          <w:rFonts w:ascii="Verdana" w:hAnsi="Verdana"/>
          <w:sz w:val="18"/>
          <w:szCs w:val="18"/>
        </w:rPr>
        <w:t>Americans</w:t>
      </w:r>
      <w:r>
        <w:rPr>
          <w:rFonts w:ascii="Verdana" w:hAnsi="Verdana"/>
          <w:sz w:val="18"/>
          <w:szCs w:val="18"/>
        </w:rPr>
        <w:t xml:space="preserve">; namely, a USIS/US Investigation Services employee came forward to me personally, and told me that she saw plans for the weapons I described while working at USIS, and her belief that .. </w:t>
      </w:r>
      <w:proofErr w:type="gramStart"/>
      <w:r>
        <w:rPr>
          <w:rFonts w:ascii="Verdana" w:hAnsi="Verdana"/>
          <w:sz w:val="18"/>
          <w:szCs w:val="18"/>
        </w:rPr>
        <w:t>she</w:t>
      </w:r>
      <w:proofErr w:type="gramEnd"/>
      <w:r>
        <w:rPr>
          <w:rFonts w:ascii="Verdana" w:hAnsi="Verdana"/>
          <w:sz w:val="18"/>
          <w:szCs w:val="18"/>
        </w:rPr>
        <w:t xml:space="preserve"> knew people were being abused with these weapons, and she thought in my case I had been a target of psych /weapons experimentation.</w:t>
      </w:r>
      <w:r w:rsidR="00B54F08">
        <w:rPr>
          <w:rFonts w:ascii="Verdana" w:hAnsi="Verdana"/>
          <w:sz w:val="18"/>
          <w:szCs w:val="18"/>
        </w:rPr>
        <w:t xml:space="preserve"> Full transcript also on my website at </w:t>
      </w:r>
      <w:hyperlink r:id="rId7" w:history="1">
        <w:r w:rsidR="00B54F08" w:rsidRPr="00424ECA">
          <w:rPr>
            <w:rStyle w:val="Hyperlink"/>
            <w:rFonts w:ascii="Verdana" w:hAnsi="Verdana"/>
            <w:sz w:val="18"/>
            <w:szCs w:val="18"/>
          </w:rPr>
          <w:t>http://www.oregonstatehospital.net/d/USIS.html</w:t>
        </w:r>
      </w:hyperlink>
      <w:r w:rsidR="00B54F08">
        <w:rPr>
          <w:rFonts w:ascii="Verdana" w:hAnsi="Verdana"/>
          <w:sz w:val="18"/>
          <w:szCs w:val="18"/>
        </w:rPr>
        <w:t xml:space="preserve"> </w:t>
      </w:r>
    </w:p>
    <w:p w14:paraId="4F34A29E" w14:textId="74A49241" w:rsidR="00F61661" w:rsidRDefault="00F61661">
      <w:pPr>
        <w:rPr>
          <w:rFonts w:ascii="Verdana" w:hAnsi="Verdana"/>
          <w:sz w:val="18"/>
          <w:szCs w:val="18"/>
        </w:rPr>
      </w:pPr>
      <w:r>
        <w:rPr>
          <w:rFonts w:ascii="Verdana" w:hAnsi="Verdana"/>
          <w:sz w:val="18"/>
          <w:szCs w:val="18"/>
        </w:rPr>
        <w:t xml:space="preserve">Dr. Robert Duncan a CIA/DOD/US DOJ whistleblower also came forward. He developed most of these weapons systems, including weapons which beamed voices into </w:t>
      </w:r>
      <w:proofErr w:type="spellStart"/>
      <w:proofErr w:type="gramStart"/>
      <w:r>
        <w:rPr>
          <w:rFonts w:ascii="Verdana" w:hAnsi="Verdana"/>
          <w:sz w:val="18"/>
          <w:szCs w:val="18"/>
        </w:rPr>
        <w:t>peoples</w:t>
      </w:r>
      <w:proofErr w:type="spellEnd"/>
      <w:proofErr w:type="gramEnd"/>
      <w:r>
        <w:rPr>
          <w:rFonts w:ascii="Verdana" w:hAnsi="Verdana"/>
          <w:sz w:val="18"/>
          <w:szCs w:val="18"/>
        </w:rPr>
        <w:t xml:space="preserve"> heads, long-range mind reading technology for surveillance, and also technologies that are deployed in all radar and satellites systems that allow this. He also developed satellite technology that tracks </w:t>
      </w:r>
      <w:proofErr w:type="gramStart"/>
      <w:r>
        <w:rPr>
          <w:rFonts w:ascii="Verdana" w:hAnsi="Verdana"/>
          <w:sz w:val="18"/>
          <w:szCs w:val="18"/>
        </w:rPr>
        <w:t>peoples</w:t>
      </w:r>
      <w:proofErr w:type="gramEnd"/>
      <w:r>
        <w:rPr>
          <w:rFonts w:ascii="Verdana" w:hAnsi="Verdana"/>
          <w:sz w:val="18"/>
          <w:szCs w:val="18"/>
        </w:rPr>
        <w:t xml:space="preserve"> heart rate, breathing, and other vitals from space. He says that, the mind reading/altering system used by the military to attack people is called “TAMI” or “Thought Amplifying and Mind Interface” which is based on </w:t>
      </w:r>
      <w:proofErr w:type="spellStart"/>
      <w:r>
        <w:rPr>
          <w:rFonts w:ascii="Verdana" w:hAnsi="Verdana"/>
          <w:sz w:val="18"/>
          <w:szCs w:val="18"/>
        </w:rPr>
        <w:t>Malech’s</w:t>
      </w:r>
      <w:proofErr w:type="spellEnd"/>
      <w:r>
        <w:rPr>
          <w:rFonts w:ascii="Verdana" w:hAnsi="Verdana"/>
          <w:sz w:val="18"/>
          <w:szCs w:val="18"/>
        </w:rPr>
        <w:t xml:space="preserve"> patent from 1974</w:t>
      </w:r>
      <w:r w:rsidR="00D25BA6">
        <w:rPr>
          <w:rFonts w:ascii="Verdana" w:hAnsi="Verdana"/>
          <w:sz w:val="18"/>
          <w:szCs w:val="18"/>
        </w:rPr>
        <w:t xml:space="preserve"> </w:t>
      </w:r>
      <w:hyperlink r:id="rId8" w:anchor="patentremotebci" w:history="1">
        <w:r w:rsidR="00D25BA6">
          <w:rPr>
            <w:rStyle w:val="Hyperlink"/>
            <w:rFonts w:ascii="Verdana" w:hAnsi="Verdana"/>
            <w:sz w:val="18"/>
            <w:szCs w:val="18"/>
          </w:rPr>
          <w:t>3951134</w:t>
        </w:r>
      </w:hyperlink>
      <w:r w:rsidR="00D25BA6">
        <w:rPr>
          <w:rFonts w:ascii="Verdana" w:hAnsi="Verdana"/>
          <w:sz w:val="18"/>
          <w:szCs w:val="18"/>
        </w:rPr>
        <w:t xml:space="preserve"> “</w:t>
      </w:r>
      <w:r w:rsidR="00D25BA6">
        <w:rPr>
          <w:rFonts w:ascii="Verdana" w:hAnsi="Verdana"/>
          <w:sz w:val="27"/>
          <w:szCs w:val="27"/>
        </w:rPr>
        <w:t>Apparatus and method for remotely monitoring and altering brain waves”</w:t>
      </w:r>
      <w:r>
        <w:rPr>
          <w:rFonts w:ascii="Verdana" w:hAnsi="Verdana"/>
          <w:sz w:val="18"/>
          <w:szCs w:val="18"/>
        </w:rPr>
        <w:t xml:space="preserve">; it was subsequently deployed in all radar/satellite systems by 1976. It has been used to conduct illegal mind control and spy games; sabotaging Americans, torturing, and abusing them for the last 35 years. Dr. Robert Duncan describes this in his book “The Matrix Deciphered” which I actually gave a copy to Judge Aiken to review; she </w:t>
      </w:r>
      <w:r>
        <w:rPr>
          <w:rFonts w:ascii="Verdana" w:hAnsi="Verdana"/>
          <w:sz w:val="18"/>
          <w:szCs w:val="18"/>
        </w:rPr>
        <w:lastRenderedPageBreak/>
        <w:t>did nothing to assist me in response. I also provided a DVD which is on exhibit which has video testimony of Dr. Robert Duncan,</w:t>
      </w:r>
      <w:r w:rsidR="00D25BA6">
        <w:rPr>
          <w:rFonts w:ascii="Verdana" w:hAnsi="Verdana"/>
          <w:sz w:val="18"/>
          <w:szCs w:val="18"/>
        </w:rPr>
        <w:t xml:space="preserve"> and</w:t>
      </w:r>
      <w:r>
        <w:rPr>
          <w:rFonts w:ascii="Verdana" w:hAnsi="Verdana"/>
          <w:sz w:val="18"/>
          <w:szCs w:val="18"/>
        </w:rPr>
        <w:t xml:space="preserve"> Mark Philips a former CIA operative who worked in MKULTRA (CIA mind control program conducted illegally on American soiled, used to target/test/set up Americans). These two whistleblowers confirm that MKULTRA never ended,</w:t>
      </w:r>
      <w:r w:rsidR="00D25BA6">
        <w:rPr>
          <w:rFonts w:ascii="Verdana" w:hAnsi="Verdana"/>
          <w:sz w:val="18"/>
          <w:szCs w:val="18"/>
        </w:rPr>
        <w:t xml:space="preserve"> exists today under new programs,</w:t>
      </w:r>
      <w:r>
        <w:rPr>
          <w:rFonts w:ascii="Verdana" w:hAnsi="Verdana"/>
          <w:sz w:val="18"/>
          <w:szCs w:val="18"/>
        </w:rPr>
        <w:t xml:space="preserve"> and various microwave attacks are occurring on the public</w:t>
      </w:r>
      <w:r w:rsidR="00D25BA6">
        <w:rPr>
          <w:rFonts w:ascii="Verdana" w:hAnsi="Verdana"/>
          <w:sz w:val="18"/>
          <w:szCs w:val="18"/>
        </w:rPr>
        <w:t xml:space="preserve"> using modern technology developed during these programs</w:t>
      </w:r>
      <w:r>
        <w:rPr>
          <w:rFonts w:ascii="Verdana" w:hAnsi="Verdana"/>
          <w:sz w:val="18"/>
          <w:szCs w:val="18"/>
        </w:rPr>
        <w:t>, “to torture people” and that these abuses cannot be stopped.</w:t>
      </w:r>
      <w:r w:rsidR="00D25BA6">
        <w:rPr>
          <w:rFonts w:ascii="Verdana" w:hAnsi="Verdana"/>
          <w:sz w:val="18"/>
          <w:szCs w:val="18"/>
        </w:rPr>
        <w:t xml:space="preserve"> Thousands of reports of abuse exist on the Internet.</w:t>
      </w:r>
      <w:r>
        <w:rPr>
          <w:rFonts w:ascii="Verdana" w:hAnsi="Verdana"/>
          <w:sz w:val="18"/>
          <w:szCs w:val="18"/>
        </w:rPr>
        <w:t xml:space="preserve"> Duncan claims all his work was put together to build the ultimate weapons system and he had no idea that government planned to do this with his work. He claims they are misusing all his work</w:t>
      </w:r>
      <w:r w:rsidR="00D25BA6">
        <w:rPr>
          <w:rFonts w:ascii="Verdana" w:hAnsi="Verdana"/>
          <w:sz w:val="18"/>
          <w:szCs w:val="18"/>
        </w:rPr>
        <w:t>, and that he is a target risk for assassination like his colleagues who were “knocked off”</w:t>
      </w:r>
      <w:r>
        <w:rPr>
          <w:rFonts w:ascii="Verdana" w:hAnsi="Verdana"/>
          <w:sz w:val="18"/>
          <w:szCs w:val="18"/>
        </w:rPr>
        <w:t xml:space="preserve">. Radar systems can in fact be used and are being used as a massive surveillance system to monitor all Americans, reading their thoughts, recording their actions remotely; and it uses 1.4 terabytes per second to monitor everybody. This information including EEG cloning is being stored in the Pentagon’s computer systems, and they can tap </w:t>
      </w:r>
      <w:proofErr w:type="spellStart"/>
      <w:r>
        <w:rPr>
          <w:rFonts w:ascii="Verdana" w:hAnsi="Verdana"/>
          <w:sz w:val="18"/>
          <w:szCs w:val="18"/>
        </w:rPr>
        <w:t>peoples</w:t>
      </w:r>
      <w:proofErr w:type="spellEnd"/>
      <w:r>
        <w:rPr>
          <w:rFonts w:ascii="Verdana" w:hAnsi="Verdana"/>
          <w:sz w:val="18"/>
          <w:szCs w:val="18"/>
        </w:rPr>
        <w:t xml:space="preserve"> minds </w:t>
      </w:r>
      <w:r w:rsidR="00D25BA6">
        <w:rPr>
          <w:rFonts w:ascii="Verdana" w:hAnsi="Verdana"/>
          <w:sz w:val="18"/>
          <w:szCs w:val="18"/>
        </w:rPr>
        <w:t>by honing into people</w:t>
      </w:r>
      <w:r>
        <w:rPr>
          <w:rFonts w:ascii="Verdana" w:hAnsi="Verdana"/>
          <w:sz w:val="18"/>
          <w:szCs w:val="18"/>
        </w:rPr>
        <w:t xml:space="preserve"> to extract things; what they see, hear, think, feel, emotions, memory, and more.</w:t>
      </w:r>
      <w:r w:rsidR="00D25BA6">
        <w:rPr>
          <w:rFonts w:ascii="Verdana" w:hAnsi="Verdana"/>
          <w:sz w:val="18"/>
          <w:szCs w:val="18"/>
        </w:rPr>
        <w:t xml:space="preserve"> This is done by monitoring the evoked potentials and electrical activity of neurons.</w:t>
      </w:r>
      <w:r>
        <w:rPr>
          <w:rFonts w:ascii="Verdana" w:hAnsi="Verdana"/>
          <w:sz w:val="18"/>
          <w:szCs w:val="18"/>
        </w:rPr>
        <w:t xml:space="preserve"> EEG projections and other remote control abuses, including making people hear voices, see things, and do things against their will is going on none-stop</w:t>
      </w:r>
      <w:r w:rsidR="00D25BA6">
        <w:rPr>
          <w:rFonts w:ascii="Verdana" w:hAnsi="Verdana"/>
          <w:sz w:val="18"/>
          <w:szCs w:val="18"/>
        </w:rPr>
        <w:t>, by using directed energy that overrides and imprints itself in the brain</w:t>
      </w:r>
      <w:r>
        <w:rPr>
          <w:rFonts w:ascii="Verdana" w:hAnsi="Verdana"/>
          <w:sz w:val="18"/>
          <w:szCs w:val="18"/>
        </w:rPr>
        <w:t>. Generally, sexual abuses, torture, possession, and mutilation is occurring all around the</w:t>
      </w:r>
      <w:r w:rsidR="00D25BA6">
        <w:rPr>
          <w:rFonts w:ascii="Verdana" w:hAnsi="Verdana"/>
          <w:sz w:val="18"/>
          <w:szCs w:val="18"/>
        </w:rPr>
        <w:t xml:space="preserve"> country, by using this same energy to direct energy at peoples tissue, to heat, chill, and move, expand/contract, and apply radiation force.</w:t>
      </w:r>
    </w:p>
    <w:p w14:paraId="535DCAFD" w14:textId="688BB348" w:rsidR="00F61661" w:rsidRDefault="00F61661">
      <w:pPr>
        <w:rPr>
          <w:rFonts w:ascii="Verdana" w:hAnsi="Verdana"/>
          <w:sz w:val="18"/>
          <w:szCs w:val="18"/>
        </w:rPr>
      </w:pPr>
      <w:r>
        <w:rPr>
          <w:rFonts w:ascii="Verdana" w:hAnsi="Verdana"/>
          <w:sz w:val="18"/>
          <w:szCs w:val="18"/>
        </w:rPr>
        <w:t xml:space="preserve">I provided also articles about NSA whistleblower Russell Tice, confirming that Americans are being targeted with black operations during NSA spy games. Tice says people are being targeted for black mail, and other abuses. Even Barack Obama, Judge Alito of US Supreme Court, and journalists, lawyers, </w:t>
      </w:r>
      <w:proofErr w:type="spellStart"/>
      <w:r>
        <w:rPr>
          <w:rFonts w:ascii="Verdana" w:hAnsi="Verdana"/>
          <w:sz w:val="18"/>
          <w:szCs w:val="18"/>
        </w:rPr>
        <w:t>etc</w:t>
      </w:r>
      <w:proofErr w:type="spellEnd"/>
      <w:r>
        <w:rPr>
          <w:rFonts w:ascii="Verdana" w:hAnsi="Verdana"/>
          <w:sz w:val="18"/>
          <w:szCs w:val="18"/>
        </w:rPr>
        <w:t xml:space="preserve"> are being watched with this system. All in secret, all illegally, in addition to phone and internet monitoring systems (which Tice calls the law tech side).</w:t>
      </w:r>
      <w:r w:rsidR="00D25BA6">
        <w:rPr>
          <w:rFonts w:ascii="Verdana" w:hAnsi="Verdana"/>
          <w:sz w:val="18"/>
          <w:szCs w:val="18"/>
        </w:rPr>
        <w:t xml:space="preserve"> Space capability and Signals Intelligence includes this mind reading / altering technology, as well as directed energy weapon / radar abuses (note: radar systems are types of directed energy systems).</w:t>
      </w:r>
    </w:p>
    <w:p w14:paraId="3D28BAA4" w14:textId="376EB12A" w:rsidR="00F61661" w:rsidRDefault="00F61661">
      <w:pPr>
        <w:rPr>
          <w:rFonts w:ascii="Verdana" w:hAnsi="Verdana"/>
          <w:sz w:val="18"/>
          <w:szCs w:val="18"/>
        </w:rPr>
      </w:pPr>
      <w:r>
        <w:rPr>
          <w:rFonts w:ascii="Verdana" w:hAnsi="Verdana"/>
          <w:sz w:val="18"/>
          <w:szCs w:val="18"/>
        </w:rPr>
        <w:t>I was targeted at the Oregon State Hospital in 2008 with these systems, for trying to expose the US DOJ for using this technology at OSH. I had caught staffers actually using it, discussing using it to spy on me, “technology from outside of the building” on recorded hospital ward with cameras and microphones.</w:t>
      </w:r>
      <w:r w:rsidR="00D25BA6">
        <w:rPr>
          <w:rFonts w:ascii="Verdana" w:hAnsi="Verdana"/>
          <w:sz w:val="18"/>
          <w:szCs w:val="18"/>
        </w:rPr>
        <w:t xml:space="preserve"> The technology allowed them to see and hear me through the walls, track my and other </w:t>
      </w:r>
      <w:proofErr w:type="gramStart"/>
      <w:r w:rsidR="00D25BA6">
        <w:rPr>
          <w:rFonts w:ascii="Verdana" w:hAnsi="Verdana"/>
          <w:sz w:val="18"/>
          <w:szCs w:val="18"/>
        </w:rPr>
        <w:t>patients</w:t>
      </w:r>
      <w:proofErr w:type="gramEnd"/>
      <w:r w:rsidR="00D25BA6">
        <w:rPr>
          <w:rFonts w:ascii="Verdana" w:hAnsi="Verdana"/>
          <w:sz w:val="18"/>
          <w:szCs w:val="18"/>
        </w:rPr>
        <w:t xml:space="preserve"> movements, and could access my thoughts and private conversations remotely, among other things.</w:t>
      </w:r>
      <w:r>
        <w:rPr>
          <w:rFonts w:ascii="Verdana" w:hAnsi="Verdana"/>
          <w:sz w:val="18"/>
          <w:szCs w:val="18"/>
        </w:rPr>
        <w:t xml:space="preserve"> Numerous staff abuses went on</w:t>
      </w:r>
      <w:r w:rsidR="00D25BA6">
        <w:rPr>
          <w:rFonts w:ascii="Verdana" w:hAnsi="Verdana"/>
          <w:sz w:val="18"/>
          <w:szCs w:val="18"/>
        </w:rPr>
        <w:t xml:space="preserve"> as they were also linked up with it and using it for covert communication at the hospital</w:t>
      </w:r>
      <w:r>
        <w:rPr>
          <w:rFonts w:ascii="Verdana" w:hAnsi="Verdana"/>
          <w:sz w:val="18"/>
          <w:szCs w:val="18"/>
        </w:rPr>
        <w:t>, revolving around a scandal to cover it up due to lack of liability insurance</w:t>
      </w:r>
      <w:r w:rsidR="00D25BA6">
        <w:rPr>
          <w:rFonts w:ascii="Verdana" w:hAnsi="Verdana"/>
          <w:sz w:val="18"/>
          <w:szCs w:val="18"/>
        </w:rPr>
        <w:t xml:space="preserve"> which they discussed on tape recorded on 48B</w:t>
      </w:r>
      <w:r>
        <w:rPr>
          <w:rFonts w:ascii="Verdana" w:hAnsi="Verdana"/>
          <w:sz w:val="18"/>
          <w:szCs w:val="18"/>
        </w:rPr>
        <w:t>. They also assaulted and beat me up on camera, many other things</w:t>
      </w:r>
      <w:r w:rsidR="00D25BA6">
        <w:rPr>
          <w:rFonts w:ascii="Verdana" w:hAnsi="Verdana"/>
          <w:sz w:val="18"/>
          <w:szCs w:val="18"/>
        </w:rPr>
        <w:t>, which I have the pictures of and possible security video/audio exists of</w:t>
      </w:r>
      <w:r>
        <w:rPr>
          <w:rFonts w:ascii="Verdana" w:hAnsi="Verdana"/>
          <w:sz w:val="18"/>
          <w:szCs w:val="18"/>
        </w:rPr>
        <w:t>. In august of 2008,</w:t>
      </w:r>
      <w:r w:rsidR="00D25BA6">
        <w:rPr>
          <w:rFonts w:ascii="Verdana" w:hAnsi="Verdana"/>
          <w:sz w:val="18"/>
          <w:szCs w:val="18"/>
        </w:rPr>
        <w:t xml:space="preserve"> I tried to hire an attorney, and contact the Statesman Journal about the surveillance and other abuses going on at the hospital, when</w:t>
      </w:r>
      <w:r>
        <w:rPr>
          <w:rFonts w:ascii="Verdana" w:hAnsi="Verdana"/>
          <w:sz w:val="18"/>
          <w:szCs w:val="18"/>
        </w:rPr>
        <w:t xml:space="preserve"> they flooded my body with radiation and tried to murder me. They beamed the sound into my head “like you spy for the Statesman Journal, </w:t>
      </w:r>
      <w:proofErr w:type="spellStart"/>
      <w:r>
        <w:rPr>
          <w:rFonts w:ascii="Verdana" w:hAnsi="Verdana"/>
          <w:sz w:val="18"/>
          <w:szCs w:val="18"/>
        </w:rPr>
        <w:t>DeAnn</w:t>
      </w:r>
      <w:proofErr w:type="spellEnd"/>
      <w:r>
        <w:rPr>
          <w:rFonts w:ascii="Verdana" w:hAnsi="Verdana"/>
          <w:sz w:val="18"/>
          <w:szCs w:val="18"/>
        </w:rPr>
        <w:t xml:space="preserve"> Major </w:t>
      </w:r>
      <w:proofErr w:type="spellStart"/>
      <w:r>
        <w:rPr>
          <w:rFonts w:ascii="Verdana" w:hAnsi="Verdana"/>
          <w:sz w:val="18"/>
          <w:szCs w:val="18"/>
        </w:rPr>
        <w:t>spys</w:t>
      </w:r>
      <w:proofErr w:type="spellEnd"/>
      <w:r>
        <w:rPr>
          <w:rFonts w:ascii="Verdana" w:hAnsi="Verdana"/>
          <w:sz w:val="18"/>
          <w:szCs w:val="18"/>
        </w:rPr>
        <w:t xml:space="preserve"> for the CIA “ and “you’re being set up to look psychotic”.</w:t>
      </w:r>
      <w:r w:rsidR="00D25BA6">
        <w:rPr>
          <w:rFonts w:ascii="Verdana" w:hAnsi="Verdana"/>
          <w:sz w:val="18"/>
          <w:szCs w:val="18"/>
        </w:rPr>
        <w:t xml:space="preserve"> They did many other things, which nearly killed me, sent me into shock, caused a 170 pulse, and mutilated my body and destroyed my ability to function or pursue legal remedy.</w:t>
      </w:r>
    </w:p>
    <w:p w14:paraId="7EDB4ACD" w14:textId="723BD1A0" w:rsidR="00552848" w:rsidRDefault="00F61661">
      <w:pPr>
        <w:rPr>
          <w:rFonts w:ascii="Verdana" w:hAnsi="Verdana"/>
          <w:sz w:val="18"/>
          <w:szCs w:val="18"/>
        </w:rPr>
      </w:pPr>
      <w:r>
        <w:rPr>
          <w:rFonts w:ascii="Verdana" w:hAnsi="Verdana"/>
          <w:sz w:val="18"/>
          <w:szCs w:val="18"/>
        </w:rPr>
        <w:t xml:space="preserve">They could manipulate my muscle tissue, move my tissue, heat it, and do other things. I have experienced numerous murder attempts, injuries inflicted onto my brain and body confirmed by my doctors. I am sitting here at the library having my balls molested, with energy that is generated and beamed right at my tissue to simulate massage and force ejaculation. </w:t>
      </w:r>
      <w:proofErr w:type="gramStart"/>
      <w:r>
        <w:rPr>
          <w:rFonts w:ascii="Verdana" w:hAnsi="Verdana"/>
          <w:sz w:val="18"/>
          <w:szCs w:val="18"/>
        </w:rPr>
        <w:t>It’s</w:t>
      </w:r>
      <w:proofErr w:type="gramEnd"/>
      <w:r>
        <w:rPr>
          <w:rFonts w:ascii="Verdana" w:hAnsi="Verdana"/>
          <w:sz w:val="18"/>
          <w:szCs w:val="18"/>
        </w:rPr>
        <w:t xml:space="preserve"> computer controlled, has infinite range, </w:t>
      </w:r>
      <w:r w:rsidR="00D25BA6">
        <w:rPr>
          <w:rFonts w:ascii="Verdana" w:hAnsi="Verdana"/>
          <w:sz w:val="18"/>
          <w:szCs w:val="18"/>
        </w:rPr>
        <w:t xml:space="preserve">software designed to rape and kill people, </w:t>
      </w:r>
      <w:r>
        <w:rPr>
          <w:rFonts w:ascii="Verdana" w:hAnsi="Verdana"/>
          <w:sz w:val="18"/>
          <w:szCs w:val="18"/>
        </w:rPr>
        <w:t xml:space="preserve">and is coming from NSA/DOD radar system towers, and/or satellites. They also have many other massive amounts of energy weapons in space, which are part of the </w:t>
      </w:r>
      <w:proofErr w:type="spellStart"/>
      <w:r>
        <w:rPr>
          <w:rFonts w:ascii="Verdana" w:hAnsi="Verdana"/>
          <w:sz w:val="18"/>
          <w:szCs w:val="18"/>
        </w:rPr>
        <w:t>Stategic</w:t>
      </w:r>
      <w:proofErr w:type="spellEnd"/>
      <w:r>
        <w:rPr>
          <w:rFonts w:ascii="Verdana" w:hAnsi="Verdana"/>
          <w:sz w:val="18"/>
          <w:szCs w:val="18"/>
        </w:rPr>
        <w:t xml:space="preserve"> Defense </w:t>
      </w:r>
      <w:proofErr w:type="spellStart"/>
      <w:r>
        <w:rPr>
          <w:rFonts w:ascii="Verdana" w:hAnsi="Verdana"/>
          <w:sz w:val="18"/>
          <w:szCs w:val="18"/>
        </w:rPr>
        <w:t>Inititative</w:t>
      </w:r>
      <w:proofErr w:type="spellEnd"/>
      <w:r w:rsidR="00D25BA6">
        <w:rPr>
          <w:rFonts w:ascii="Verdana" w:hAnsi="Verdana"/>
          <w:sz w:val="18"/>
          <w:szCs w:val="18"/>
        </w:rPr>
        <w:t>, a program started to create energy weapons for deployment in space/</w:t>
      </w:r>
      <w:proofErr w:type="spellStart"/>
      <w:r w:rsidR="00D25BA6">
        <w:rPr>
          <w:rFonts w:ascii="Verdana" w:hAnsi="Verdana"/>
          <w:sz w:val="18"/>
          <w:szCs w:val="18"/>
        </w:rPr>
        <w:t>etc</w:t>
      </w:r>
      <w:proofErr w:type="spellEnd"/>
      <w:r w:rsidR="00D25BA6">
        <w:rPr>
          <w:rFonts w:ascii="Verdana" w:hAnsi="Verdana"/>
          <w:sz w:val="18"/>
          <w:szCs w:val="18"/>
        </w:rPr>
        <w:t xml:space="preserve"> (including x-ray lasers, </w:t>
      </w:r>
      <w:proofErr w:type="spellStart"/>
      <w:r w:rsidR="00D25BA6">
        <w:rPr>
          <w:rFonts w:ascii="Verdana" w:hAnsi="Verdana"/>
          <w:sz w:val="18"/>
          <w:szCs w:val="18"/>
        </w:rPr>
        <w:t>etc</w:t>
      </w:r>
      <w:proofErr w:type="spellEnd"/>
      <w:r w:rsidR="00D25BA6">
        <w:rPr>
          <w:rFonts w:ascii="Verdana" w:hAnsi="Verdana"/>
          <w:sz w:val="18"/>
          <w:szCs w:val="18"/>
        </w:rPr>
        <w:t>)</w:t>
      </w:r>
      <w:r>
        <w:rPr>
          <w:rFonts w:ascii="Verdana" w:hAnsi="Verdana"/>
          <w:sz w:val="18"/>
          <w:szCs w:val="18"/>
        </w:rPr>
        <w:t>. Many others have said the US government is also targeting objects from radar</w:t>
      </w:r>
      <w:r w:rsidR="00D25BA6">
        <w:rPr>
          <w:rFonts w:ascii="Verdana" w:hAnsi="Verdana"/>
          <w:sz w:val="18"/>
          <w:szCs w:val="18"/>
        </w:rPr>
        <w:t>/space</w:t>
      </w:r>
      <w:r>
        <w:rPr>
          <w:rFonts w:ascii="Verdana" w:hAnsi="Verdana"/>
          <w:sz w:val="18"/>
          <w:szCs w:val="18"/>
        </w:rPr>
        <w:t xml:space="preserve"> systems, including the World Trade Center which was </w:t>
      </w:r>
      <w:proofErr w:type="spellStart"/>
      <w:r>
        <w:rPr>
          <w:rFonts w:ascii="Verdana" w:hAnsi="Verdana"/>
          <w:sz w:val="18"/>
          <w:szCs w:val="18"/>
        </w:rPr>
        <w:t>dustified</w:t>
      </w:r>
      <w:proofErr w:type="spellEnd"/>
      <w:r>
        <w:rPr>
          <w:rFonts w:ascii="Verdana" w:hAnsi="Verdana"/>
          <w:sz w:val="18"/>
          <w:szCs w:val="18"/>
        </w:rPr>
        <w:t xml:space="preserve"> </w:t>
      </w:r>
      <w:r>
        <w:rPr>
          <w:rFonts w:ascii="Verdana" w:hAnsi="Verdana"/>
          <w:sz w:val="18"/>
          <w:szCs w:val="18"/>
        </w:rPr>
        <w:lastRenderedPageBreak/>
        <w:t>on 9/11 by the US military (see drjudywood.com, the only forensic investigation of this issue to date + her hook is located there. Video testimony is at the top of her page). Radar tricks of the NSA are rampant, including directing energy at electronics and vehicles to stall cars, interfere with TV/cellular/</w:t>
      </w:r>
      <w:proofErr w:type="spellStart"/>
      <w:r>
        <w:rPr>
          <w:rFonts w:ascii="Verdana" w:hAnsi="Verdana"/>
          <w:sz w:val="18"/>
          <w:szCs w:val="18"/>
        </w:rPr>
        <w:t>WiFi</w:t>
      </w:r>
      <w:proofErr w:type="spellEnd"/>
      <w:r>
        <w:rPr>
          <w:rFonts w:ascii="Verdana" w:hAnsi="Verdana"/>
          <w:sz w:val="18"/>
          <w:szCs w:val="18"/>
        </w:rPr>
        <w:t xml:space="preserve"> reception, to change TV channels, to down planes (the Puerto Rico Radar Field was used to direct energy at the planes flying in the Bermuda Triangle, resulting in downed planes with no explanation</w:t>
      </w:r>
      <w:r w:rsidR="00D25BA6">
        <w:rPr>
          <w:rFonts w:ascii="Verdana" w:hAnsi="Verdana"/>
          <w:sz w:val="18"/>
          <w:szCs w:val="18"/>
        </w:rPr>
        <w:t xml:space="preserve"> (Dr. Robert Duncan said these were actually radar directed energy weapons attacks)</w:t>
      </w:r>
      <w:r>
        <w:rPr>
          <w:rFonts w:ascii="Verdana" w:hAnsi="Verdana"/>
          <w:sz w:val="18"/>
          <w:szCs w:val="18"/>
        </w:rPr>
        <w:t>), and also jammed garage door openers (this just happened; NSA was forced to admit on</w:t>
      </w:r>
      <w:r w:rsidR="00552848">
        <w:rPr>
          <w:rFonts w:ascii="Verdana" w:hAnsi="Verdana"/>
          <w:sz w:val="18"/>
          <w:szCs w:val="18"/>
        </w:rPr>
        <w:t xml:space="preserve"> 12/31/2013 that they were jamming garage doors in San Antonio,</w:t>
      </w:r>
      <w:r w:rsidR="00D25BA6">
        <w:rPr>
          <w:rFonts w:ascii="Verdana" w:hAnsi="Verdana"/>
          <w:sz w:val="18"/>
          <w:szCs w:val="18"/>
        </w:rPr>
        <w:t xml:space="preserve"> TX</w:t>
      </w:r>
      <w:r w:rsidR="00552848">
        <w:rPr>
          <w:rFonts w:ascii="Verdana" w:hAnsi="Verdana"/>
          <w:sz w:val="18"/>
          <w:szCs w:val="18"/>
        </w:rPr>
        <w:t xml:space="preserve"> using sweeping spy/radar signals):</w:t>
      </w:r>
    </w:p>
    <w:p w14:paraId="6306CF5C" w14:textId="35FF9F5C" w:rsidR="00552848" w:rsidRDefault="00552848">
      <w:pPr>
        <w:rPr>
          <w:rFonts w:ascii="Verdana" w:hAnsi="Verdana"/>
          <w:sz w:val="18"/>
          <w:szCs w:val="18"/>
        </w:rPr>
      </w:pPr>
      <w:r w:rsidRPr="00552848">
        <w:rPr>
          <w:rFonts w:ascii="Verdana" w:hAnsi="Verdana"/>
          <w:sz w:val="18"/>
          <w:szCs w:val="18"/>
        </w:rPr>
        <w:t>http://www.dailypaul.com/309025/nsa-locks-san-antonio-residents-out-san-antonio-texas-residents-were-unable-to-access-garages-via-garage-door-openers</w:t>
      </w:r>
    </w:p>
    <w:p w14:paraId="1FEDDC58" w14:textId="44A074AE" w:rsidR="00552848" w:rsidRDefault="00552848">
      <w:pPr>
        <w:rPr>
          <w:rFonts w:ascii="Georgia" w:hAnsi="Georgia"/>
          <w:color w:val="000066"/>
          <w:sz w:val="42"/>
          <w:szCs w:val="42"/>
          <w:lang w:val="en"/>
        </w:rPr>
      </w:pPr>
      <w:r>
        <w:rPr>
          <w:rFonts w:ascii="Georgia" w:hAnsi="Georgia"/>
          <w:color w:val="000066"/>
          <w:sz w:val="42"/>
          <w:szCs w:val="42"/>
          <w:lang w:val="en"/>
        </w:rPr>
        <w:t>NSA Locks San Antonio Residents Out! San Antonio Texas ~ Residents were unable to access garages via garage door openers</w:t>
      </w:r>
    </w:p>
    <w:p w14:paraId="23D3EF21" w14:textId="6A73572C" w:rsidR="00552848" w:rsidRDefault="00552848" w:rsidP="00552848">
      <w:pPr>
        <w:rPr>
          <w:rFonts w:ascii="Verdana" w:hAnsi="Verdana"/>
          <w:color w:val="000000"/>
          <w:sz w:val="19"/>
          <w:szCs w:val="19"/>
          <w:lang w:val="en"/>
        </w:rPr>
      </w:pPr>
      <w:r>
        <w:rPr>
          <w:rFonts w:ascii="Verdana" w:hAnsi="Verdana"/>
          <w:color w:val="000000"/>
          <w:sz w:val="19"/>
          <w:szCs w:val="19"/>
          <w:lang w:val="en"/>
        </w:rPr>
        <w:t>According to a report from the Municipal Government of San Antonio Texas, city residents were unable to access garages via garage door openers for hours. The NSA was forced to admit it was running a sweeping “spying” frequency from the NSA’s radio antennas that were broadcasting at the same frequency as the garage door openers.</w:t>
      </w:r>
      <w:r>
        <w:rPr>
          <w:rFonts w:ascii="Verdana" w:hAnsi="Verdana"/>
          <w:color w:val="000000"/>
          <w:sz w:val="19"/>
          <w:szCs w:val="19"/>
          <w:lang w:val="en"/>
        </w:rPr>
        <w:br/>
      </w:r>
      <w:hyperlink r:id="rId9" w:history="1">
        <w:r w:rsidRPr="00424ECA">
          <w:rPr>
            <w:rStyle w:val="Hyperlink"/>
            <w:rFonts w:ascii="Verdana" w:hAnsi="Verdana"/>
            <w:sz w:val="19"/>
            <w:szCs w:val="19"/>
            <w:lang w:val="en"/>
          </w:rPr>
          <w:t>http://guerillamedianetwork.com/nsa-locks-san-antonio-residence-out/</w:t>
        </w:r>
      </w:hyperlink>
      <w:r>
        <w:rPr>
          <w:rFonts w:ascii="Verdana" w:hAnsi="Verdana"/>
          <w:color w:val="000000"/>
          <w:sz w:val="19"/>
          <w:szCs w:val="19"/>
          <w:lang w:val="en"/>
        </w:rPr>
        <w:t xml:space="preserve"> </w:t>
      </w:r>
      <w:r>
        <w:rPr>
          <w:rFonts w:ascii="Verdana" w:hAnsi="Verdana"/>
          <w:color w:val="000000"/>
          <w:sz w:val="19"/>
          <w:szCs w:val="19"/>
          <w:lang w:val="en"/>
        </w:rPr>
        <w:br/>
        <w:t>Inside TAO: Documents Reveal Top NSA Hacking Unit</w:t>
      </w:r>
      <w:r>
        <w:rPr>
          <w:rFonts w:ascii="Verdana" w:hAnsi="Verdana"/>
          <w:color w:val="000000"/>
          <w:sz w:val="19"/>
          <w:szCs w:val="19"/>
          <w:lang w:val="en"/>
        </w:rPr>
        <w:br/>
      </w:r>
      <w:hyperlink r:id="rId10" w:history="1">
        <w:r w:rsidRPr="00424ECA">
          <w:rPr>
            <w:rStyle w:val="Hyperlink"/>
            <w:rFonts w:ascii="Verdana" w:hAnsi="Verdana"/>
            <w:sz w:val="19"/>
            <w:szCs w:val="19"/>
            <w:lang w:val="en"/>
          </w:rPr>
          <w:t>http://www.spiegel.de/international/world/the-nsa-uses-powerful-toolbox-in-effort-to-spy-on-global-networks-a-940969-3.html</w:t>
        </w:r>
      </w:hyperlink>
      <w:r>
        <w:rPr>
          <w:rFonts w:ascii="Verdana" w:hAnsi="Verdana"/>
          <w:color w:val="000000"/>
          <w:sz w:val="19"/>
          <w:szCs w:val="19"/>
          <w:lang w:val="en"/>
        </w:rPr>
        <w:t xml:space="preserve"> </w:t>
      </w:r>
    </w:p>
    <w:p w14:paraId="65E42FF6" w14:textId="77777777" w:rsidR="00552848" w:rsidRDefault="00552848" w:rsidP="00552848">
      <w:pPr>
        <w:rPr>
          <w:rFonts w:ascii="Verdana" w:hAnsi="Verdana"/>
          <w:color w:val="000000"/>
          <w:sz w:val="19"/>
          <w:szCs w:val="19"/>
          <w:lang w:val="en"/>
        </w:rPr>
      </w:pPr>
    </w:p>
    <w:p w14:paraId="7E10EFAB" w14:textId="7E5E42F7" w:rsidR="00552848" w:rsidRDefault="00552848" w:rsidP="00552848">
      <w:pPr>
        <w:rPr>
          <w:rFonts w:ascii="Verdana" w:hAnsi="Verdana"/>
          <w:color w:val="000000"/>
          <w:sz w:val="19"/>
          <w:szCs w:val="19"/>
          <w:lang w:val="en"/>
        </w:rPr>
      </w:pPr>
      <w:r>
        <w:rPr>
          <w:rFonts w:ascii="Verdana" w:hAnsi="Verdana"/>
          <w:color w:val="000000"/>
          <w:sz w:val="19"/>
          <w:szCs w:val="19"/>
          <w:lang w:val="en"/>
        </w:rPr>
        <w:t>As you can see, the NSA has awesome airwave manipulation ability, including the ability to direct energy at objects and people. NSA Signals Intelligence is linked to spying on people domestically, with ability to tap into a variety of RF signals including the human brain.</w:t>
      </w:r>
    </w:p>
    <w:p w14:paraId="6AC76443" w14:textId="77777777" w:rsidR="00552848" w:rsidRDefault="00552848" w:rsidP="00552848">
      <w:pPr>
        <w:rPr>
          <w:rFonts w:ascii="Verdana" w:hAnsi="Verdana"/>
          <w:color w:val="000000"/>
          <w:sz w:val="19"/>
          <w:szCs w:val="19"/>
          <w:lang w:val="en"/>
        </w:rPr>
      </w:pPr>
    </w:p>
    <w:p w14:paraId="013BFBD7" w14:textId="3A88E9E9" w:rsidR="00552848" w:rsidRDefault="00552848" w:rsidP="00552848">
      <w:pPr>
        <w:rPr>
          <w:rFonts w:ascii="Verdana" w:hAnsi="Verdana"/>
          <w:color w:val="000000"/>
          <w:sz w:val="19"/>
          <w:szCs w:val="19"/>
          <w:lang w:val="en"/>
        </w:rPr>
      </w:pPr>
      <w:r>
        <w:rPr>
          <w:rFonts w:ascii="Verdana" w:hAnsi="Verdana"/>
          <w:color w:val="000000"/>
          <w:sz w:val="19"/>
          <w:szCs w:val="19"/>
          <w:lang w:val="en"/>
        </w:rPr>
        <w:t xml:space="preserve">This technology was used by the State and US DOJ at the Oregon State Hospital, and when I tried to expose it, they tried to murder me. Ever since, I have experienced daily abuses, even </w:t>
      </w:r>
      <w:proofErr w:type="spellStart"/>
      <w:r>
        <w:rPr>
          <w:rFonts w:ascii="Verdana" w:hAnsi="Verdana"/>
          <w:color w:val="000000"/>
          <w:sz w:val="19"/>
          <w:szCs w:val="19"/>
          <w:lang w:val="en"/>
        </w:rPr>
        <w:t>gangstalkers</w:t>
      </w:r>
      <w:proofErr w:type="spellEnd"/>
      <w:r>
        <w:rPr>
          <w:rFonts w:ascii="Verdana" w:hAnsi="Verdana"/>
          <w:color w:val="000000"/>
          <w:sz w:val="19"/>
          <w:szCs w:val="19"/>
          <w:lang w:val="en"/>
        </w:rPr>
        <w:t>, people following me on the streets, controlling me in an illegal “prison” that is city/state scale. They have the resources to imprison people and attack them anywhere they go.</w:t>
      </w:r>
    </w:p>
    <w:p w14:paraId="77D82824" w14:textId="77777777" w:rsidR="00552848" w:rsidRDefault="00552848" w:rsidP="00552848">
      <w:pPr>
        <w:rPr>
          <w:rFonts w:ascii="Verdana" w:hAnsi="Verdana"/>
          <w:color w:val="000000"/>
          <w:sz w:val="19"/>
          <w:szCs w:val="19"/>
          <w:lang w:val="en"/>
        </w:rPr>
      </w:pPr>
    </w:p>
    <w:p w14:paraId="70E22510" w14:textId="7200FC50" w:rsidR="00552848" w:rsidRDefault="00552848" w:rsidP="00552848">
      <w:pPr>
        <w:rPr>
          <w:rFonts w:ascii="Verdana" w:hAnsi="Verdana"/>
          <w:color w:val="000000"/>
          <w:sz w:val="19"/>
          <w:szCs w:val="19"/>
          <w:lang w:val="en"/>
        </w:rPr>
      </w:pPr>
      <w:r>
        <w:rPr>
          <w:rFonts w:ascii="Verdana" w:hAnsi="Verdana"/>
          <w:color w:val="000000"/>
          <w:sz w:val="19"/>
          <w:szCs w:val="19"/>
          <w:lang w:val="en"/>
        </w:rPr>
        <w:t xml:space="preserve">All my evidence suggests that I am being abused, and I have contradicted the court </w:t>
      </w:r>
      <w:r w:rsidR="00DA17F0">
        <w:rPr>
          <w:rFonts w:ascii="Verdana" w:hAnsi="Verdana"/>
          <w:color w:val="000000"/>
          <w:sz w:val="19"/>
          <w:szCs w:val="19"/>
          <w:lang w:val="en"/>
        </w:rPr>
        <w:t>and their claim that this is “unbelievable”</w:t>
      </w:r>
      <w:r>
        <w:rPr>
          <w:rFonts w:ascii="Verdana" w:hAnsi="Verdana"/>
          <w:color w:val="000000"/>
          <w:sz w:val="19"/>
          <w:szCs w:val="19"/>
          <w:lang w:val="en"/>
        </w:rPr>
        <w:t>. Local police are involved, abusing me, as part of the cover up. I have been severely assaulted, put in jail falsely, and have false charges pending against me over this. This is the purpose of my Habeas Corpus, to get help, and to get a judge to order a restraining order</w:t>
      </w:r>
      <w:r w:rsidR="00DA17F0">
        <w:rPr>
          <w:rFonts w:ascii="Verdana" w:hAnsi="Verdana"/>
          <w:color w:val="000000"/>
          <w:sz w:val="19"/>
          <w:szCs w:val="19"/>
          <w:lang w:val="en"/>
        </w:rPr>
        <w:t>/injunction to protect my life.</w:t>
      </w:r>
    </w:p>
    <w:p w14:paraId="6AE8C35A" w14:textId="052ADB94" w:rsidR="00552848" w:rsidRDefault="00552848" w:rsidP="00552848">
      <w:pPr>
        <w:rPr>
          <w:rFonts w:ascii="Verdana" w:hAnsi="Verdana"/>
          <w:color w:val="000000"/>
          <w:sz w:val="19"/>
          <w:szCs w:val="19"/>
          <w:lang w:val="en"/>
        </w:rPr>
      </w:pPr>
      <w:r>
        <w:rPr>
          <w:rFonts w:ascii="Verdana" w:hAnsi="Verdana"/>
          <w:color w:val="000000"/>
          <w:sz w:val="19"/>
          <w:szCs w:val="19"/>
          <w:lang w:val="en"/>
        </w:rPr>
        <w:t xml:space="preserve">Any investigation by the court into this matter will prove that I am being abused, and have been targeted by the government illegally, which infringes my civil rights. I listed many claims in my original petition, including that I was being denied: 1. Access to counsel, due process, my rights as a prisoner were being violated including the fact that I was being tortured in their custody (cruel and unusual punishments), my basic welfare was being denied .. </w:t>
      </w:r>
      <w:proofErr w:type="gramStart"/>
      <w:r>
        <w:rPr>
          <w:rFonts w:ascii="Verdana" w:hAnsi="Verdana"/>
          <w:color w:val="000000"/>
          <w:sz w:val="19"/>
          <w:szCs w:val="19"/>
          <w:lang w:val="en"/>
        </w:rPr>
        <w:t>various</w:t>
      </w:r>
      <w:proofErr w:type="gramEnd"/>
      <w:r>
        <w:rPr>
          <w:rFonts w:ascii="Verdana" w:hAnsi="Verdana"/>
          <w:color w:val="000000"/>
          <w:sz w:val="19"/>
          <w:szCs w:val="19"/>
          <w:lang w:val="en"/>
        </w:rPr>
        <w:t xml:space="preserve"> violations of 14</w:t>
      </w:r>
      <w:r w:rsidRPr="00552848">
        <w:rPr>
          <w:rFonts w:ascii="Verdana" w:hAnsi="Verdana"/>
          <w:color w:val="000000"/>
          <w:sz w:val="19"/>
          <w:szCs w:val="19"/>
          <w:vertAlign w:val="superscript"/>
          <w:lang w:val="en"/>
        </w:rPr>
        <w:t>th</w:t>
      </w:r>
      <w:r>
        <w:rPr>
          <w:rFonts w:ascii="Verdana" w:hAnsi="Verdana"/>
          <w:color w:val="000000"/>
          <w:sz w:val="19"/>
          <w:szCs w:val="19"/>
          <w:lang w:val="en"/>
        </w:rPr>
        <w:t xml:space="preserve"> </w:t>
      </w:r>
      <w:r>
        <w:rPr>
          <w:rFonts w:ascii="Verdana" w:hAnsi="Verdana"/>
          <w:color w:val="000000"/>
          <w:sz w:val="19"/>
          <w:szCs w:val="19"/>
          <w:lang w:val="en"/>
        </w:rPr>
        <w:lastRenderedPageBreak/>
        <w:t>amendment, 8</w:t>
      </w:r>
      <w:r w:rsidRPr="00552848">
        <w:rPr>
          <w:rFonts w:ascii="Verdana" w:hAnsi="Verdana"/>
          <w:color w:val="000000"/>
          <w:sz w:val="19"/>
          <w:szCs w:val="19"/>
          <w:vertAlign w:val="superscript"/>
          <w:lang w:val="en"/>
        </w:rPr>
        <w:t>th</w:t>
      </w:r>
      <w:r>
        <w:rPr>
          <w:rFonts w:ascii="Verdana" w:hAnsi="Verdana"/>
          <w:color w:val="000000"/>
          <w:sz w:val="19"/>
          <w:szCs w:val="19"/>
          <w:lang w:val="en"/>
        </w:rPr>
        <w:t xml:space="preserve"> amendment, 5</w:t>
      </w:r>
      <w:r w:rsidRPr="00552848">
        <w:rPr>
          <w:rFonts w:ascii="Verdana" w:hAnsi="Verdana"/>
          <w:color w:val="000000"/>
          <w:sz w:val="19"/>
          <w:szCs w:val="19"/>
          <w:vertAlign w:val="superscript"/>
          <w:lang w:val="en"/>
        </w:rPr>
        <w:t>th</w:t>
      </w:r>
      <w:r>
        <w:rPr>
          <w:rFonts w:ascii="Verdana" w:hAnsi="Verdana"/>
          <w:color w:val="000000"/>
          <w:sz w:val="19"/>
          <w:szCs w:val="19"/>
          <w:lang w:val="en"/>
        </w:rPr>
        <w:t>, 6</w:t>
      </w:r>
      <w:r w:rsidRPr="00552848">
        <w:rPr>
          <w:rFonts w:ascii="Verdana" w:hAnsi="Verdana"/>
          <w:color w:val="000000"/>
          <w:sz w:val="19"/>
          <w:szCs w:val="19"/>
          <w:vertAlign w:val="superscript"/>
          <w:lang w:val="en"/>
        </w:rPr>
        <w:t>th</w:t>
      </w:r>
      <w:r>
        <w:rPr>
          <w:rFonts w:ascii="Verdana" w:hAnsi="Verdana"/>
          <w:color w:val="000000"/>
          <w:sz w:val="19"/>
          <w:szCs w:val="19"/>
          <w:lang w:val="en"/>
        </w:rPr>
        <w:t>, and 4</w:t>
      </w:r>
      <w:r w:rsidRPr="00552848">
        <w:rPr>
          <w:rFonts w:ascii="Verdana" w:hAnsi="Verdana"/>
          <w:color w:val="000000"/>
          <w:sz w:val="19"/>
          <w:szCs w:val="19"/>
          <w:vertAlign w:val="superscript"/>
          <w:lang w:val="en"/>
        </w:rPr>
        <w:t>th</w:t>
      </w:r>
      <w:r>
        <w:rPr>
          <w:rFonts w:ascii="Verdana" w:hAnsi="Verdana"/>
          <w:color w:val="000000"/>
          <w:sz w:val="19"/>
          <w:szCs w:val="19"/>
          <w:lang w:val="en"/>
        </w:rPr>
        <w:t xml:space="preserve"> amendment violations. 4</w:t>
      </w:r>
      <w:r w:rsidRPr="00552848">
        <w:rPr>
          <w:rFonts w:ascii="Verdana" w:hAnsi="Verdana"/>
          <w:color w:val="000000"/>
          <w:sz w:val="19"/>
          <w:szCs w:val="19"/>
          <w:vertAlign w:val="superscript"/>
          <w:lang w:val="en"/>
        </w:rPr>
        <w:t>th</w:t>
      </w:r>
      <w:r>
        <w:rPr>
          <w:rFonts w:ascii="Verdana" w:hAnsi="Verdana"/>
          <w:color w:val="000000"/>
          <w:sz w:val="19"/>
          <w:szCs w:val="19"/>
          <w:lang w:val="en"/>
        </w:rPr>
        <w:t xml:space="preserve"> amendment violations based on the fact that I am being illegally spied on by the State of Oregon, </w:t>
      </w:r>
      <w:proofErr w:type="gramStart"/>
      <w:r>
        <w:rPr>
          <w:rFonts w:ascii="Verdana" w:hAnsi="Verdana"/>
          <w:color w:val="000000"/>
          <w:sz w:val="19"/>
          <w:szCs w:val="19"/>
          <w:lang w:val="en"/>
        </w:rPr>
        <w:t>it’s</w:t>
      </w:r>
      <w:proofErr w:type="gramEnd"/>
      <w:r>
        <w:rPr>
          <w:rFonts w:ascii="Verdana" w:hAnsi="Verdana"/>
          <w:color w:val="000000"/>
          <w:sz w:val="19"/>
          <w:szCs w:val="19"/>
          <w:lang w:val="en"/>
        </w:rPr>
        <w:t xml:space="preserve"> police, district attorney’s, and the courts, and they are using this weapon to illegally seize control of and sabotage my brain/body.</w:t>
      </w:r>
    </w:p>
    <w:p w14:paraId="1241E640" w14:textId="0C784A24" w:rsidR="00552848" w:rsidRDefault="00552848" w:rsidP="00552848">
      <w:pPr>
        <w:rPr>
          <w:rFonts w:ascii="Verdana" w:hAnsi="Verdana"/>
          <w:color w:val="000000"/>
          <w:sz w:val="19"/>
          <w:szCs w:val="19"/>
          <w:lang w:val="en"/>
        </w:rPr>
      </w:pPr>
      <w:r>
        <w:rPr>
          <w:rFonts w:ascii="Verdana" w:hAnsi="Verdana"/>
          <w:color w:val="000000"/>
          <w:sz w:val="19"/>
          <w:szCs w:val="19"/>
          <w:lang w:val="en"/>
        </w:rPr>
        <w:t xml:space="preserve">There is no way for the courts to know more without holding an </w:t>
      </w:r>
      <w:r w:rsidR="00DA17F0">
        <w:rPr>
          <w:rFonts w:ascii="Verdana" w:hAnsi="Verdana"/>
          <w:color w:val="000000"/>
          <w:sz w:val="19"/>
          <w:szCs w:val="19"/>
          <w:lang w:val="en"/>
        </w:rPr>
        <w:t>evidentiary</w:t>
      </w:r>
      <w:r>
        <w:rPr>
          <w:rFonts w:ascii="Verdana" w:hAnsi="Verdana"/>
          <w:color w:val="000000"/>
          <w:sz w:val="19"/>
          <w:szCs w:val="19"/>
          <w:lang w:val="en"/>
        </w:rPr>
        <w:t xml:space="preserve"> hearing</w:t>
      </w:r>
      <w:r w:rsidR="00DA17F0">
        <w:rPr>
          <w:rFonts w:ascii="Verdana" w:hAnsi="Verdana"/>
          <w:color w:val="000000"/>
          <w:sz w:val="19"/>
          <w:szCs w:val="19"/>
          <w:lang w:val="en"/>
        </w:rPr>
        <w:t>, which the lower courts failed to hold</w:t>
      </w:r>
      <w:r>
        <w:rPr>
          <w:rFonts w:ascii="Verdana" w:hAnsi="Verdana"/>
          <w:color w:val="000000"/>
          <w:sz w:val="19"/>
          <w:szCs w:val="19"/>
          <w:lang w:val="en"/>
        </w:rPr>
        <w:t>.</w:t>
      </w:r>
      <w:r w:rsidR="00DA17F0">
        <w:rPr>
          <w:rFonts w:ascii="Verdana" w:hAnsi="Verdana"/>
          <w:color w:val="000000"/>
          <w:sz w:val="19"/>
          <w:szCs w:val="19"/>
          <w:lang w:val="en"/>
        </w:rPr>
        <w:t xml:space="preserve"> If we can hold a hearing,</w:t>
      </w:r>
      <w:r>
        <w:rPr>
          <w:rFonts w:ascii="Verdana" w:hAnsi="Verdana"/>
          <w:color w:val="000000"/>
          <w:sz w:val="19"/>
          <w:szCs w:val="19"/>
          <w:lang w:val="en"/>
        </w:rPr>
        <w:t xml:space="preserve"> an attorney can help me collect more evidence for the courts</w:t>
      </w:r>
      <w:r w:rsidR="00DA17F0">
        <w:rPr>
          <w:rFonts w:ascii="Verdana" w:hAnsi="Verdana"/>
          <w:color w:val="000000"/>
          <w:sz w:val="19"/>
          <w:szCs w:val="19"/>
          <w:lang w:val="en"/>
        </w:rPr>
        <w:t xml:space="preserve"> that I have not been able to collect or submit by myself</w:t>
      </w:r>
      <w:r>
        <w:rPr>
          <w:rFonts w:ascii="Verdana" w:hAnsi="Verdana"/>
          <w:color w:val="000000"/>
          <w:sz w:val="19"/>
          <w:szCs w:val="19"/>
          <w:lang w:val="en"/>
        </w:rPr>
        <w:t>. I know this is crazy, but we are living in an age at which technology has grown to unlimited capability. Satellites at 65000 times more powerful than Hubble was, and there are 32+ NSA/NRO satellites u</w:t>
      </w:r>
      <w:r w:rsidR="00DA17F0">
        <w:rPr>
          <w:rFonts w:ascii="Verdana" w:hAnsi="Verdana"/>
          <w:color w:val="000000"/>
          <w:sz w:val="19"/>
          <w:szCs w:val="19"/>
          <w:lang w:val="en"/>
        </w:rPr>
        <w:t>p in space with this capability, with Gwen towers all over the ground being used to monitor us.</w:t>
      </w:r>
    </w:p>
    <w:p w14:paraId="75A20C91" w14:textId="6728D56E" w:rsidR="00552848" w:rsidRDefault="00552848" w:rsidP="00552848">
      <w:pPr>
        <w:rPr>
          <w:rFonts w:ascii="Verdana" w:hAnsi="Verdana"/>
          <w:color w:val="000000"/>
          <w:sz w:val="19"/>
          <w:szCs w:val="19"/>
          <w:lang w:val="en"/>
        </w:rPr>
      </w:pPr>
      <w:r>
        <w:rPr>
          <w:rFonts w:ascii="Verdana" w:hAnsi="Verdana"/>
          <w:color w:val="000000"/>
          <w:sz w:val="19"/>
          <w:szCs w:val="19"/>
          <w:lang w:val="en"/>
        </w:rPr>
        <w:t>I encourage the court to read the first 10 pages of The Matrix Deciphered, a book by Dr. Robert Duncan. And also look at the DVD I submitted to the courts on 1/24/2013</w:t>
      </w:r>
      <w:r w:rsidR="00DA17F0">
        <w:rPr>
          <w:rFonts w:ascii="Verdana" w:hAnsi="Verdana"/>
          <w:color w:val="000000"/>
          <w:sz w:val="19"/>
          <w:szCs w:val="19"/>
          <w:lang w:val="en"/>
        </w:rPr>
        <w:t xml:space="preserve"> in my request for reconsideration</w:t>
      </w:r>
      <w:r>
        <w:rPr>
          <w:rFonts w:ascii="Verdana" w:hAnsi="Verdana"/>
          <w:color w:val="000000"/>
          <w:sz w:val="19"/>
          <w:szCs w:val="19"/>
          <w:lang w:val="en"/>
        </w:rPr>
        <w:t xml:space="preserve"> (or around that date). The DVD has all</w:t>
      </w:r>
      <w:r w:rsidR="00DA17F0">
        <w:rPr>
          <w:rFonts w:ascii="Verdana" w:hAnsi="Verdana"/>
          <w:color w:val="000000"/>
          <w:sz w:val="19"/>
          <w:szCs w:val="19"/>
          <w:lang w:val="en"/>
        </w:rPr>
        <w:t xml:space="preserve"> the evidence it should need to conclude that </w:t>
      </w:r>
      <w:r>
        <w:rPr>
          <w:rFonts w:ascii="Verdana" w:hAnsi="Verdana"/>
          <w:color w:val="000000"/>
          <w:sz w:val="19"/>
          <w:szCs w:val="19"/>
          <w:lang w:val="en"/>
        </w:rPr>
        <w:t>my claims are not without merit.</w:t>
      </w:r>
    </w:p>
    <w:p w14:paraId="514E1DB8" w14:textId="77777777" w:rsidR="00552848" w:rsidRDefault="00552848" w:rsidP="00552848">
      <w:pPr>
        <w:rPr>
          <w:rFonts w:ascii="Verdana" w:hAnsi="Verdana"/>
          <w:color w:val="000000"/>
          <w:sz w:val="19"/>
          <w:szCs w:val="19"/>
          <w:lang w:val="en"/>
        </w:rPr>
      </w:pPr>
    </w:p>
    <w:p w14:paraId="73CB58E2" w14:textId="20561F3F" w:rsidR="00DA17F0" w:rsidRDefault="00DA17F0" w:rsidP="00552848">
      <w:pPr>
        <w:rPr>
          <w:rFonts w:ascii="Verdana" w:hAnsi="Verdana"/>
          <w:color w:val="000000"/>
          <w:sz w:val="19"/>
          <w:szCs w:val="19"/>
          <w:lang w:val="en"/>
        </w:rPr>
      </w:pPr>
      <w:r>
        <w:rPr>
          <w:rFonts w:ascii="Verdana" w:hAnsi="Verdana"/>
          <w:color w:val="000000"/>
          <w:sz w:val="19"/>
          <w:szCs w:val="19"/>
          <w:lang w:val="en"/>
        </w:rPr>
        <w:t xml:space="preserve">Notice: The US Air Force also owns a patent for beaming voices into the heads of targets, called a “voice of god” weapon or “voice to skull”. That weapon uses pulse modulated microwaves encoded with an audio signal to create expansion and contraction in </w:t>
      </w:r>
      <w:proofErr w:type="gramStart"/>
      <w:r>
        <w:rPr>
          <w:rFonts w:ascii="Verdana" w:hAnsi="Verdana"/>
          <w:color w:val="000000"/>
          <w:sz w:val="19"/>
          <w:szCs w:val="19"/>
          <w:lang w:val="en"/>
        </w:rPr>
        <w:t>peoples</w:t>
      </w:r>
      <w:proofErr w:type="gramEnd"/>
      <w:r>
        <w:rPr>
          <w:rFonts w:ascii="Verdana" w:hAnsi="Verdana"/>
          <w:color w:val="000000"/>
          <w:sz w:val="19"/>
          <w:szCs w:val="19"/>
          <w:lang w:val="en"/>
        </w:rPr>
        <w:t xml:space="preserve"> bodies, generally creating sound waves that travel to the cochlea that only they can hear. This weapon can also create sensations in </w:t>
      </w:r>
      <w:proofErr w:type="gramStart"/>
      <w:r>
        <w:rPr>
          <w:rFonts w:ascii="Verdana" w:hAnsi="Verdana"/>
          <w:color w:val="000000"/>
          <w:sz w:val="19"/>
          <w:szCs w:val="19"/>
          <w:lang w:val="en"/>
        </w:rPr>
        <w:t>peoples</w:t>
      </w:r>
      <w:proofErr w:type="gramEnd"/>
      <w:r>
        <w:rPr>
          <w:rFonts w:ascii="Verdana" w:hAnsi="Verdana"/>
          <w:color w:val="000000"/>
          <w:sz w:val="19"/>
          <w:szCs w:val="19"/>
          <w:lang w:val="en"/>
        </w:rPr>
        <w:t xml:space="preserve"> bodies, expand and move a </w:t>
      </w:r>
      <w:proofErr w:type="spellStart"/>
      <w:r>
        <w:rPr>
          <w:rFonts w:ascii="Verdana" w:hAnsi="Verdana"/>
          <w:color w:val="000000"/>
          <w:sz w:val="19"/>
          <w:szCs w:val="19"/>
          <w:lang w:val="en"/>
        </w:rPr>
        <w:t>persons</w:t>
      </w:r>
      <w:proofErr w:type="spellEnd"/>
      <w:r>
        <w:rPr>
          <w:rFonts w:ascii="Verdana" w:hAnsi="Verdana"/>
          <w:color w:val="000000"/>
          <w:sz w:val="19"/>
          <w:szCs w:val="19"/>
          <w:lang w:val="en"/>
        </w:rPr>
        <w:t xml:space="preserve"> tissue around. It has been used on me, and the same </w:t>
      </w:r>
      <w:proofErr w:type="spellStart"/>
      <w:r>
        <w:rPr>
          <w:rFonts w:ascii="Verdana" w:hAnsi="Verdana"/>
          <w:color w:val="000000"/>
          <w:sz w:val="19"/>
          <w:szCs w:val="19"/>
          <w:lang w:val="en"/>
        </w:rPr>
        <w:t>prinicples</w:t>
      </w:r>
      <w:proofErr w:type="spellEnd"/>
      <w:r>
        <w:rPr>
          <w:rFonts w:ascii="Verdana" w:hAnsi="Verdana"/>
          <w:color w:val="000000"/>
          <w:sz w:val="19"/>
          <w:szCs w:val="19"/>
          <w:lang w:val="en"/>
        </w:rPr>
        <w:t xml:space="preserve"> are being used to move my tissue around, fondle my genitals, fuck with my heart and brain, </w:t>
      </w:r>
      <w:proofErr w:type="spellStart"/>
      <w:r>
        <w:rPr>
          <w:rFonts w:ascii="Verdana" w:hAnsi="Verdana"/>
          <w:color w:val="000000"/>
          <w:sz w:val="19"/>
          <w:szCs w:val="19"/>
          <w:lang w:val="en"/>
        </w:rPr>
        <w:t>etc</w:t>
      </w:r>
      <w:proofErr w:type="spellEnd"/>
      <w:r>
        <w:rPr>
          <w:rFonts w:ascii="Verdana" w:hAnsi="Verdana"/>
          <w:color w:val="000000"/>
          <w:sz w:val="19"/>
          <w:szCs w:val="19"/>
          <w:lang w:val="en"/>
        </w:rPr>
        <w:t xml:space="preserve"> to deliberate debilitate and control me. The two patents for this “RF Hearing Effect” </w:t>
      </w:r>
      <w:proofErr w:type="gramStart"/>
      <w:r>
        <w:rPr>
          <w:rFonts w:ascii="Verdana" w:hAnsi="Verdana"/>
          <w:color w:val="000000"/>
          <w:sz w:val="19"/>
          <w:szCs w:val="19"/>
          <w:lang w:val="en"/>
        </w:rPr>
        <w:t>are :</w:t>
      </w:r>
      <w:proofErr w:type="gramEnd"/>
      <w:r>
        <w:rPr>
          <w:rFonts w:ascii="Verdana" w:hAnsi="Verdana"/>
          <w:color w:val="000000"/>
          <w:sz w:val="19"/>
          <w:szCs w:val="19"/>
          <w:lang w:val="en"/>
        </w:rPr>
        <w:t xml:space="preserve"> </w:t>
      </w:r>
      <w:r>
        <w:rPr>
          <w:rFonts w:ascii="Verdana" w:hAnsi="Verdana"/>
        </w:rPr>
        <w:t>6,470,214 and 6,587,729.</w:t>
      </w:r>
    </w:p>
    <w:p w14:paraId="416502F7" w14:textId="1918E9AA" w:rsidR="00DA17F0" w:rsidRDefault="00DA17F0" w:rsidP="00552848">
      <w:pPr>
        <w:rPr>
          <w:rFonts w:ascii="Verdana" w:hAnsi="Verdana"/>
          <w:color w:val="000000"/>
          <w:sz w:val="19"/>
          <w:szCs w:val="19"/>
          <w:lang w:val="en"/>
        </w:rPr>
      </w:pPr>
      <w:r>
        <w:rPr>
          <w:rFonts w:ascii="Verdana" w:hAnsi="Verdana"/>
          <w:color w:val="000000"/>
          <w:sz w:val="19"/>
          <w:szCs w:val="19"/>
          <w:lang w:val="en"/>
        </w:rPr>
        <w:t xml:space="preserve">Full book The Matrix Deciphered for download here: </w:t>
      </w:r>
      <w:hyperlink r:id="rId11" w:history="1">
        <w:r w:rsidRPr="00424ECA">
          <w:rPr>
            <w:rStyle w:val="Hyperlink"/>
            <w:rFonts w:ascii="Verdana" w:hAnsi="Verdana"/>
            <w:sz w:val="19"/>
            <w:szCs w:val="19"/>
            <w:lang w:val="en"/>
          </w:rPr>
          <w:t>http://oregonstatehospital.net/d/websites/freedomfchs.com-DocumentsArchive/thematrixdeciph.pdf</w:t>
        </w:r>
      </w:hyperlink>
      <w:r>
        <w:rPr>
          <w:rFonts w:ascii="Verdana" w:hAnsi="Verdana"/>
          <w:color w:val="000000"/>
          <w:sz w:val="19"/>
          <w:szCs w:val="19"/>
          <w:lang w:val="en"/>
        </w:rPr>
        <w:t xml:space="preserve"> </w:t>
      </w:r>
    </w:p>
    <w:p w14:paraId="3CD6F190" w14:textId="3D86A37D" w:rsidR="00552848" w:rsidRDefault="00552848" w:rsidP="00552848">
      <w:pPr>
        <w:rPr>
          <w:rFonts w:ascii="Verdana" w:hAnsi="Verdana"/>
          <w:color w:val="000000"/>
          <w:sz w:val="19"/>
          <w:szCs w:val="19"/>
          <w:lang w:val="en"/>
        </w:rPr>
      </w:pPr>
      <w:proofErr w:type="gramStart"/>
      <w:r>
        <w:rPr>
          <w:rFonts w:ascii="Verdana" w:hAnsi="Verdana"/>
          <w:color w:val="000000"/>
          <w:sz w:val="19"/>
          <w:szCs w:val="19"/>
          <w:lang w:val="en"/>
        </w:rPr>
        <w:t>excerpt</w:t>
      </w:r>
      <w:proofErr w:type="gramEnd"/>
      <w:r>
        <w:rPr>
          <w:rFonts w:ascii="Verdana" w:hAnsi="Verdana"/>
          <w:color w:val="000000"/>
          <w:sz w:val="19"/>
          <w:szCs w:val="19"/>
          <w:lang w:val="en"/>
        </w:rPr>
        <w:t xml:space="preserve"> from the Matrix Deciphered</w:t>
      </w:r>
      <w:r w:rsidR="00DA17F0">
        <w:rPr>
          <w:rFonts w:ascii="Verdana" w:hAnsi="Verdana"/>
          <w:color w:val="000000"/>
          <w:sz w:val="19"/>
          <w:szCs w:val="19"/>
          <w:lang w:val="en"/>
        </w:rPr>
        <w:t xml:space="preserve"> with patent attached at the end (patent for radar mind reading/mind altering (</w:t>
      </w:r>
      <w:r w:rsidR="00DA17F0">
        <w:rPr>
          <w:rFonts w:ascii="Verdana" w:hAnsi="Verdana"/>
          <w:b/>
          <w:bCs/>
          <w:color w:val="BEC6CE"/>
          <w:sz w:val="18"/>
          <w:szCs w:val="18"/>
        </w:rPr>
        <w:t>3,951,134)</w:t>
      </w:r>
      <w:r w:rsidR="00DA17F0">
        <w:rPr>
          <w:rFonts w:ascii="Verdana" w:hAnsi="Verdana"/>
          <w:color w:val="000000"/>
          <w:sz w:val="19"/>
          <w:szCs w:val="19"/>
          <w:lang w:val="en"/>
        </w:rPr>
        <w:t>)</w:t>
      </w:r>
      <w:r>
        <w:rPr>
          <w:rFonts w:ascii="Verdana" w:hAnsi="Verdana"/>
          <w:color w:val="000000"/>
          <w:sz w:val="19"/>
          <w:szCs w:val="19"/>
          <w:lang w:val="en"/>
        </w:rPr>
        <w:t>:</w:t>
      </w:r>
    </w:p>
    <w:p w14:paraId="34457F67" w14:textId="77777777" w:rsidR="00DA17F0" w:rsidRDefault="00DA17F0" w:rsidP="00552848">
      <w:pPr>
        <w:rPr>
          <w:rFonts w:ascii="Verdana" w:hAnsi="Verdana"/>
          <w:color w:val="000000"/>
          <w:sz w:val="19"/>
          <w:szCs w:val="19"/>
          <w:lang w:val="en"/>
        </w:rPr>
      </w:pPr>
    </w:p>
    <w:p w14:paraId="69355D58" w14:textId="39079FFB" w:rsidR="00DA17F0" w:rsidRDefault="00DA17F0" w:rsidP="00552848">
      <w:pPr>
        <w:rPr>
          <w:rFonts w:ascii="Verdana" w:hAnsi="Verdana"/>
          <w:sz w:val="15"/>
          <w:szCs w:val="15"/>
        </w:rPr>
      </w:pPr>
      <w:r>
        <w:rPr>
          <w:rFonts w:ascii="Verdana" w:hAnsi="Verdana"/>
          <w:b/>
          <w:bCs/>
          <w:color w:val="BEC6CE"/>
          <w:sz w:val="15"/>
          <w:szCs w:val="15"/>
        </w:rPr>
        <w:t>Here is secret #1</w:t>
      </w:r>
      <w:r>
        <w:rPr>
          <w:rFonts w:ascii="Verdana" w:hAnsi="Verdana"/>
          <w:sz w:val="15"/>
          <w:szCs w:val="15"/>
        </w:rPr>
        <w:t xml:space="preserve"> that has been suppressed by the forces of ignorance in the government. There was a patent that I will keep referring to throughout this book because of the importance of the work. It is published in the appendix. In 1974, Robert </w:t>
      </w:r>
      <w:proofErr w:type="spellStart"/>
      <w:r>
        <w:rPr>
          <w:rFonts w:ascii="Verdana" w:hAnsi="Verdana"/>
          <w:sz w:val="15"/>
          <w:szCs w:val="15"/>
        </w:rPr>
        <w:t>Malech</w:t>
      </w:r>
      <w:proofErr w:type="spellEnd"/>
      <w:r>
        <w:rPr>
          <w:rFonts w:ascii="Verdana" w:hAnsi="Verdana"/>
          <w:sz w:val="15"/>
          <w:szCs w:val="15"/>
        </w:rPr>
        <w:t xml:space="preserve">, an employee of Dorn &amp; </w:t>
      </w:r>
      <w:proofErr w:type="spellStart"/>
      <w:r>
        <w:rPr>
          <w:rFonts w:ascii="Verdana" w:hAnsi="Verdana"/>
          <w:sz w:val="15"/>
          <w:szCs w:val="15"/>
        </w:rPr>
        <w:t>Margolin</w:t>
      </w:r>
      <w:proofErr w:type="spellEnd"/>
      <w:r>
        <w:rPr>
          <w:rFonts w:ascii="Verdana" w:hAnsi="Verdana"/>
          <w:sz w:val="15"/>
          <w:szCs w:val="15"/>
        </w:rPr>
        <w:t xml:space="preserve"> Inc., a major defense subcontractor in radar design now owned by EDO Corporation an even larger all defense contractor in electronic warfare, invented a fairly simple radar device that could read whole brain electrical activity at a large </w:t>
      </w:r>
      <w:proofErr w:type="gramStart"/>
      <w:r>
        <w:rPr>
          <w:rFonts w:ascii="Verdana" w:hAnsi="Verdana"/>
          <w:sz w:val="15"/>
          <w:szCs w:val="15"/>
        </w:rPr>
        <w:t>distance .</w:t>
      </w:r>
      <w:proofErr w:type="gramEnd"/>
      <w:r>
        <w:rPr>
          <w:rFonts w:ascii="Verdana" w:hAnsi="Verdana"/>
          <w:sz w:val="15"/>
          <w:szCs w:val="15"/>
        </w:rPr>
        <w:t xml:space="preserve"> It has the major advantages of no wires and full brain electrical activity analysis, not just points on the skull surface. He discovered and perfected a way to use some simple electromagnetic oscillations anywhere from </w:t>
      </w:r>
      <w:proofErr w:type="gramStart"/>
      <w:r>
        <w:rPr>
          <w:rFonts w:ascii="Verdana" w:hAnsi="Verdana"/>
          <w:sz w:val="15"/>
          <w:szCs w:val="15"/>
        </w:rPr>
        <w:t>100Mhz</w:t>
      </w:r>
      <w:proofErr w:type="gramEnd"/>
      <w:r>
        <w:rPr>
          <w:rFonts w:ascii="Verdana" w:hAnsi="Verdana"/>
          <w:sz w:val="15"/>
          <w:szCs w:val="15"/>
        </w:rPr>
        <w:t xml:space="preserve"> to 40 </w:t>
      </w:r>
      <w:proofErr w:type="spellStart"/>
      <w:r>
        <w:rPr>
          <w:rFonts w:ascii="Verdana" w:hAnsi="Verdana"/>
          <w:sz w:val="15"/>
          <w:szCs w:val="15"/>
        </w:rPr>
        <w:t>Ghz</w:t>
      </w:r>
      <w:proofErr w:type="spellEnd"/>
      <w:r>
        <w:rPr>
          <w:rFonts w:ascii="Verdana" w:hAnsi="Verdana"/>
          <w:sz w:val="15"/>
          <w:szCs w:val="15"/>
        </w:rPr>
        <w:t xml:space="preserve"> to read brainwaves by "illuminating" the brain and its electrical conductance then reading the return signal. The imaging method observes the changes of frequency resonances, amplitude, and phase which represent the states of neuron depolarization throughout the brain.</w:t>
      </w:r>
      <w:r>
        <w:rPr>
          <w:rFonts w:ascii="Verdana" w:hAnsi="Verdana"/>
          <w:sz w:val="15"/>
          <w:szCs w:val="15"/>
        </w:rPr>
        <w:br/>
      </w:r>
      <w:r>
        <w:rPr>
          <w:rFonts w:ascii="Verdana" w:hAnsi="Verdana"/>
          <w:sz w:val="15"/>
          <w:szCs w:val="15"/>
        </w:rPr>
        <w:br/>
      </w:r>
      <w:r>
        <w:rPr>
          <w:rFonts w:ascii="Verdana" w:hAnsi="Verdana"/>
          <w:b/>
          <w:bCs/>
          <w:color w:val="BEC6CE"/>
          <w:sz w:val="15"/>
          <w:szCs w:val="15"/>
        </w:rPr>
        <w:t>Secret #2</w:t>
      </w:r>
      <w:r>
        <w:rPr>
          <w:rFonts w:ascii="Verdana" w:hAnsi="Verdana"/>
          <w:sz w:val="15"/>
          <w:szCs w:val="15"/>
        </w:rPr>
        <w:t xml:space="preserve">. But more profoundly, he discovered that he could influence brain waves if precisely timed with a return training signal. He had no idea that at this moment in history, he had accidentally destroyed democracy as we envision it to be. The military and surveillance community immediately picked up on the patent and within two years had reprogrammed their communications and surveillance satellites and terrestrial phased arrays with the new concepts. The rapid deployment of this technology occurred because it only required software changes in already existing radar, imaging, and communications' terrestrial dishes and satellites. Many additional spy satellites have been launched since to bolster the system. So in 1976, on the bicentennial of this great nation, a system called TAMI was born. TAMI is an acronym for </w:t>
      </w:r>
      <w:r>
        <w:rPr>
          <w:rFonts w:ascii="Verdana" w:hAnsi="Verdana"/>
          <w:b/>
          <w:bCs/>
          <w:color w:val="BEC6CE"/>
          <w:sz w:val="15"/>
          <w:szCs w:val="15"/>
        </w:rPr>
        <w:t>"Thought Amplifier and Mind Interface"</w:t>
      </w:r>
      <w:r>
        <w:rPr>
          <w:rFonts w:ascii="Verdana" w:hAnsi="Verdana"/>
          <w:sz w:val="15"/>
          <w:szCs w:val="15"/>
        </w:rPr>
        <w:t>. A more invasive "Big Brother" technology came about before George Orwell's prediction of 1984.</w:t>
      </w:r>
      <w:r>
        <w:rPr>
          <w:rFonts w:ascii="Verdana" w:hAnsi="Verdana"/>
          <w:sz w:val="15"/>
          <w:szCs w:val="15"/>
        </w:rPr>
        <w:br/>
      </w:r>
      <w:r>
        <w:rPr>
          <w:rFonts w:ascii="Verdana" w:hAnsi="Verdana"/>
          <w:sz w:val="15"/>
          <w:szCs w:val="15"/>
        </w:rPr>
        <w:br/>
      </w:r>
      <w:r>
        <w:rPr>
          <w:rFonts w:ascii="Verdana" w:hAnsi="Verdana"/>
          <w:b/>
          <w:bCs/>
          <w:color w:val="BEC6CE"/>
          <w:sz w:val="15"/>
          <w:szCs w:val="15"/>
        </w:rPr>
        <w:lastRenderedPageBreak/>
        <w:t>Secret #3</w:t>
      </w:r>
      <w:r>
        <w:rPr>
          <w:rFonts w:ascii="Verdana" w:hAnsi="Verdana"/>
          <w:sz w:val="15"/>
          <w:szCs w:val="15"/>
        </w:rPr>
        <w:t>. Stealth RADAR techniques were first recorded by observing the Russian bombardment of the U.S. embassy in Moscow with microwaves. Using high powered steered phased arrays and focused directed energy from two sources next to each other, one can create a nearly undetectable "scalar" wave, or destructive interference at the point of interest. With just a minor energy interaction, the interfering beams bounce back with strong signal to noise ratio to be resolved at the sources again. This allows for any imaging technique to be done from extremely large distances. In effect, it makes distance irrelevant to the detection feature, be it RADAR, MRI, or ESR imaging.</w:t>
      </w:r>
      <w:r>
        <w:rPr>
          <w:rFonts w:ascii="Verdana" w:hAnsi="Verdana"/>
          <w:sz w:val="15"/>
          <w:szCs w:val="15"/>
        </w:rPr>
        <w:br/>
      </w:r>
      <w:r>
        <w:rPr>
          <w:rFonts w:ascii="Verdana" w:hAnsi="Verdana"/>
          <w:sz w:val="15"/>
          <w:szCs w:val="15"/>
        </w:rPr>
        <w:br/>
        <w:t>At the same time, the Russians had discovered and were developing similar capabilities. This accelerated the secret arms race that continues to this day. The research and capabilities have come a long way in the last 30 years. Even if one didn't have direct access to the knowledge of surveillance capabilities, one could project out in time 30 years knowing technology developments increase at an exponential rate. At that time the military demonstrated the capability of reading automobile license plates from satellite images.</w:t>
      </w:r>
      <w:r>
        <w:rPr>
          <w:rFonts w:ascii="Verdana" w:hAnsi="Verdana"/>
          <w:sz w:val="15"/>
          <w:szCs w:val="15"/>
        </w:rPr>
        <w:br/>
      </w:r>
      <w:r>
        <w:rPr>
          <w:rFonts w:ascii="Verdana" w:hAnsi="Verdana"/>
          <w:sz w:val="15"/>
          <w:szCs w:val="15"/>
        </w:rPr>
        <w:br/>
        <w:t>In order to cover up and not draw attention to mind reading radar, the whole field of psychic phenomena and paranormal psychology was invented to deceive the civilian populations of what was occurring. The Russian's showed their hand when they started bombarding the U.S. embassy in Moscow with microwaves in the late 60's, and then with the 7 Russian Wood Pecker transmitters that began operation in 1976 pointed at the U.S.</w:t>
      </w:r>
      <w:r>
        <w:rPr>
          <w:rFonts w:ascii="Verdana" w:hAnsi="Verdana"/>
          <w:sz w:val="15"/>
          <w:szCs w:val="15"/>
        </w:rPr>
        <w:br/>
      </w:r>
      <w:r>
        <w:rPr>
          <w:rFonts w:ascii="Verdana" w:hAnsi="Verdana"/>
          <w:sz w:val="15"/>
          <w:szCs w:val="15"/>
        </w:rPr>
        <w:br/>
        <w:t>Unfortunately, due to the nature of this new weapon, many human minds are needed to create the database of specific brain data necessary to increase the effectiveness on a larger and larger population. These are referred to as the "Cataloguing and Cloning operations". In this context, cloning does not refer to human cloning, but EEG cloning. Many have misunderstood this fact and then it was popularized by the T.V. series "X-Files". These cloning operations are what plague the human race today as every country feels the need to have this weapon that requires torturing and killing many people of their own populations to develop.</w:t>
      </w:r>
      <w:r>
        <w:rPr>
          <w:rFonts w:ascii="Verdana" w:hAnsi="Verdana"/>
          <w:sz w:val="15"/>
          <w:szCs w:val="15"/>
        </w:rPr>
        <w:br/>
      </w:r>
      <w:r>
        <w:rPr>
          <w:rFonts w:ascii="Verdana" w:hAnsi="Verdana"/>
          <w:sz w:val="15"/>
          <w:szCs w:val="15"/>
        </w:rPr>
        <w:br/>
        <w:t xml:space="preserve">EEG cloning means to copy someone else's brainwaves onto another person. The discovery made by Robert </w:t>
      </w:r>
      <w:proofErr w:type="spellStart"/>
      <w:r>
        <w:rPr>
          <w:rFonts w:ascii="Verdana" w:hAnsi="Verdana"/>
          <w:sz w:val="15"/>
          <w:szCs w:val="15"/>
        </w:rPr>
        <w:t>Malech</w:t>
      </w:r>
      <w:proofErr w:type="spellEnd"/>
      <w:r>
        <w:rPr>
          <w:rFonts w:ascii="Verdana" w:hAnsi="Verdana"/>
          <w:sz w:val="15"/>
          <w:szCs w:val="15"/>
        </w:rPr>
        <w:t xml:space="preserve"> allows this to be done wirelessly anywhere in the world. A new military division emerged called The Psychic Warfare Unit initially stationed in the Pentagon but most likely it was rolled into the Psychological Operations, Electronic Warfare, and Informational Warfare Units. Initially this became a great intelligence gathering tool. Psychically spying into other people's minds was an incredible feat.</w:t>
      </w:r>
      <w:r>
        <w:rPr>
          <w:rFonts w:ascii="Verdana" w:hAnsi="Verdana"/>
          <w:sz w:val="15"/>
          <w:szCs w:val="15"/>
        </w:rPr>
        <w:br/>
      </w:r>
      <w:r>
        <w:rPr>
          <w:rFonts w:ascii="Verdana" w:hAnsi="Verdana"/>
          <w:sz w:val="15"/>
          <w:szCs w:val="15"/>
        </w:rPr>
        <w:br/>
        <w:t xml:space="preserve">I don't use the term EEG cloning much because it refers only to the special case of observing a targets mind. That is only one aspect of the technology. </w:t>
      </w:r>
      <w:proofErr w:type="spellStart"/>
      <w:r>
        <w:rPr>
          <w:rFonts w:ascii="Verdana" w:hAnsi="Verdana"/>
          <w:sz w:val="15"/>
          <w:szCs w:val="15"/>
        </w:rPr>
        <w:t>Malech</w:t>
      </w:r>
      <w:proofErr w:type="spellEnd"/>
      <w:r>
        <w:rPr>
          <w:rFonts w:ascii="Verdana" w:hAnsi="Verdana"/>
          <w:sz w:val="15"/>
          <w:szCs w:val="15"/>
        </w:rPr>
        <w:t xml:space="preserve"> discovered he could influence brain waves just as easily as reading them. So at the other extreme, a psychic warrior can EEG clone his brainwaves onto a target. This is symbolized in the movie "The Matrix" where the agents take over random citizens bodies while in pursuit of the heroes. The correct terminology to describe everything in between the two extremes is EEG heterodyning. Heterodyning is an engineering term which means to mix signals. So EEG cloning is just a special case of EEG heterodyning.</w:t>
      </w:r>
      <w:r>
        <w:rPr>
          <w:rFonts w:ascii="Verdana" w:hAnsi="Verdana"/>
          <w:sz w:val="15"/>
          <w:szCs w:val="15"/>
        </w:rPr>
        <w:br/>
      </w:r>
      <w:r>
        <w:rPr>
          <w:rFonts w:ascii="Verdana" w:hAnsi="Verdana"/>
          <w:sz w:val="15"/>
          <w:szCs w:val="15"/>
        </w:rPr>
        <w:br/>
        <w:t>EEG cyber hive mind is another term used for EEG heterodyning for non-weapons use experiments. These are collectives of people who share one common set of brain waves. They jokingly refer to the process of forcing someone into a collective as "</w:t>
      </w:r>
      <w:proofErr w:type="spellStart"/>
      <w:r>
        <w:rPr>
          <w:rFonts w:ascii="Verdana" w:hAnsi="Verdana"/>
          <w:sz w:val="15"/>
          <w:szCs w:val="15"/>
        </w:rPr>
        <w:t>Borging</w:t>
      </w:r>
      <w:proofErr w:type="spellEnd"/>
      <w:r>
        <w:rPr>
          <w:rFonts w:ascii="Verdana" w:hAnsi="Verdana"/>
          <w:sz w:val="15"/>
          <w:szCs w:val="15"/>
        </w:rPr>
        <w:t>" them, a reference to the evil cyborg civilization from Star Trek. They are studying both the long term effects of being in this kind of collective mind configuration and how to use it to control, spy through, disable, or kill a target. They also are studying communication and organization without spy gadgets of any kind for synchronized missions.</w:t>
      </w:r>
      <w:r>
        <w:rPr>
          <w:rFonts w:ascii="Verdana" w:hAnsi="Verdana"/>
          <w:sz w:val="15"/>
          <w:szCs w:val="15"/>
        </w:rPr>
        <w:br/>
      </w:r>
      <w:r>
        <w:rPr>
          <w:rFonts w:ascii="Verdana" w:hAnsi="Verdana"/>
          <w:sz w:val="15"/>
          <w:szCs w:val="15"/>
        </w:rPr>
        <w:br/>
        <w:t xml:space="preserve">The emerging field which intersects at the physics of psychology is called "psychophysics". The dynamics of the mind are well described from neuroscience reductionism. Artificial neural networks have been around for over half a century. But the new challenge is to map exactly the subjective experiences of consciousness to the physics of organic intelligences informational signal processing including biochemical and electromagnetic. The word "Psychophysics" has additional connotations that are quite appropriate in the way that this field has evolved in the secret labs around the world. The tools of psychophysicists are called </w:t>
      </w:r>
      <w:proofErr w:type="spellStart"/>
      <w:r>
        <w:rPr>
          <w:rFonts w:ascii="Verdana" w:hAnsi="Verdana"/>
          <w:sz w:val="15"/>
          <w:szCs w:val="15"/>
        </w:rPr>
        <w:t>psychotronics</w:t>
      </w:r>
      <w:proofErr w:type="spellEnd"/>
      <w:r>
        <w:rPr>
          <w:rFonts w:ascii="Verdana" w:hAnsi="Verdana"/>
          <w:sz w:val="15"/>
          <w:szCs w:val="15"/>
        </w:rPr>
        <w:t xml:space="preserve">. It is this area of research that has given rise to all the conspiracy theories on the New World Order </w:t>
      </w:r>
      <w:proofErr w:type="spellStart"/>
      <w:r>
        <w:rPr>
          <w:rFonts w:ascii="Verdana" w:hAnsi="Verdana"/>
          <w:sz w:val="15"/>
          <w:szCs w:val="15"/>
        </w:rPr>
        <w:t>psychoterrorists</w:t>
      </w:r>
      <w:proofErr w:type="spellEnd"/>
      <w:r>
        <w:rPr>
          <w:rFonts w:ascii="Verdana" w:hAnsi="Verdana"/>
          <w:sz w:val="15"/>
          <w:szCs w:val="15"/>
        </w:rPr>
        <w:t>, secret societies involvement, mind control and satanic cults. Mind control weapons are the holy grail of the ultimate weapon and has given birth to the world's most notorious, sociopathic scientists which in turn have spawned a generation of the most intense human suffering for weapons testing efficacy the people of this planet have ever endured.</w:t>
      </w:r>
      <w:r>
        <w:rPr>
          <w:rFonts w:ascii="Verdana" w:hAnsi="Verdana"/>
          <w:sz w:val="15"/>
          <w:szCs w:val="15"/>
        </w:rPr>
        <w:br/>
      </w:r>
      <w:r>
        <w:rPr>
          <w:rFonts w:ascii="Verdana" w:hAnsi="Verdana"/>
          <w:sz w:val="15"/>
          <w:szCs w:val="15"/>
        </w:rPr>
        <w:br/>
      </w:r>
      <w:r>
        <w:rPr>
          <w:rFonts w:ascii="Verdana" w:hAnsi="Verdana"/>
          <w:b/>
          <w:bCs/>
          <w:color w:val="BEC6CE"/>
          <w:sz w:val="15"/>
          <w:szCs w:val="15"/>
        </w:rPr>
        <w:t>The First Documented use of Mind Reading RADAR</w:t>
      </w:r>
      <w:r>
        <w:rPr>
          <w:rFonts w:ascii="Verdana" w:hAnsi="Verdana"/>
          <w:sz w:val="15"/>
          <w:szCs w:val="15"/>
        </w:rPr>
        <w:br/>
      </w:r>
      <w:r>
        <w:rPr>
          <w:rFonts w:ascii="Verdana" w:hAnsi="Verdana"/>
          <w:sz w:val="15"/>
          <w:szCs w:val="15"/>
        </w:rPr>
        <w:br/>
        <w:t>In order to reduce the effects from the bombardment of the U.S. embassy in Moscow with microwaves, they put up microwave screens on the windows of the building. Oddly enough, this actually had the opposite effect of increasing the microwave intensity inside. The only way this can happen is if interferometry was being used on the embassy. If you block a path of the interfering / heterodyning wave fronts, you can lessen the destructive interference pattern thereby increasing the measurable energy. This was the first documented use of so called "scalar weapons".</w:t>
      </w:r>
      <w:r>
        <w:rPr>
          <w:rFonts w:ascii="Verdana" w:hAnsi="Verdana"/>
          <w:sz w:val="15"/>
          <w:szCs w:val="15"/>
        </w:rPr>
        <w:br/>
      </w:r>
      <w:r>
        <w:rPr>
          <w:rFonts w:ascii="Verdana" w:hAnsi="Verdana"/>
          <w:sz w:val="15"/>
          <w:szCs w:val="15"/>
        </w:rPr>
        <w:br/>
      </w:r>
      <w:r>
        <w:rPr>
          <w:rFonts w:ascii="Verdana" w:hAnsi="Verdana"/>
          <w:sz w:val="15"/>
          <w:szCs w:val="15"/>
        </w:rPr>
        <w:lastRenderedPageBreak/>
        <w:t>...</w:t>
      </w:r>
      <w:r>
        <w:rPr>
          <w:rFonts w:ascii="Verdana" w:hAnsi="Verdana"/>
          <w:sz w:val="15"/>
          <w:szCs w:val="15"/>
        </w:rPr>
        <w:br/>
      </w:r>
      <w:r>
        <w:rPr>
          <w:rFonts w:ascii="Verdana" w:hAnsi="Verdana"/>
          <w:sz w:val="15"/>
          <w:szCs w:val="15"/>
        </w:rPr>
        <w:br/>
      </w:r>
      <w:r>
        <w:rPr>
          <w:rFonts w:ascii="Verdana" w:hAnsi="Verdana"/>
          <w:b/>
          <w:bCs/>
          <w:color w:val="BEC6CE"/>
          <w:sz w:val="15"/>
          <w:szCs w:val="15"/>
        </w:rPr>
        <w:t>Electron Spin Resonance (ESR</w:t>
      </w:r>
      <w:proofErr w:type="gramStart"/>
      <w:r>
        <w:rPr>
          <w:rFonts w:ascii="Verdana" w:hAnsi="Verdana"/>
          <w:b/>
          <w:bCs/>
          <w:color w:val="BEC6CE"/>
          <w:sz w:val="15"/>
          <w:szCs w:val="15"/>
        </w:rPr>
        <w:t>)</w:t>
      </w:r>
      <w:proofErr w:type="gramEnd"/>
      <w:r>
        <w:rPr>
          <w:rFonts w:ascii="Verdana" w:hAnsi="Verdana"/>
          <w:sz w:val="15"/>
          <w:szCs w:val="15"/>
        </w:rPr>
        <w:br/>
      </w:r>
      <w:r>
        <w:rPr>
          <w:rFonts w:ascii="Verdana" w:hAnsi="Verdana"/>
          <w:sz w:val="15"/>
          <w:szCs w:val="15"/>
        </w:rPr>
        <w:br/>
        <w:t>This is the secret sauce that the conspiracy kills to keep secret. Notice that there are no ESR machines in hospitals. Why? Because it would become immediately obvious how easy it is to read body electricity from RADAR, i.e. brain waves at a distance. The basic concept is simple and very analogous to the way Magnetic Resonance Imaging works. It works on manipulating spin and gyro frequency of electrons.</w:t>
      </w:r>
      <w:r>
        <w:rPr>
          <w:rFonts w:ascii="Verdana" w:hAnsi="Verdana"/>
          <w:sz w:val="15"/>
          <w:szCs w:val="15"/>
        </w:rPr>
        <w:br/>
      </w:r>
      <w:r>
        <w:rPr>
          <w:rFonts w:ascii="Verdana" w:hAnsi="Verdana"/>
          <w:sz w:val="15"/>
          <w:szCs w:val="15"/>
        </w:rPr>
        <w:br/>
      </w:r>
      <w:r>
        <w:rPr>
          <w:rFonts w:ascii="Verdana" w:hAnsi="Verdana"/>
          <w:b/>
          <w:bCs/>
          <w:color w:val="BEC6CE"/>
          <w:sz w:val="15"/>
          <w:szCs w:val="15"/>
        </w:rPr>
        <w:t>Electron Spin Polarity Resonance (EPR</w:t>
      </w:r>
      <w:proofErr w:type="gramStart"/>
      <w:r>
        <w:rPr>
          <w:rFonts w:ascii="Verdana" w:hAnsi="Verdana"/>
          <w:b/>
          <w:bCs/>
          <w:color w:val="BEC6CE"/>
          <w:sz w:val="15"/>
          <w:szCs w:val="15"/>
        </w:rPr>
        <w:t>)</w:t>
      </w:r>
      <w:proofErr w:type="gramEnd"/>
      <w:r>
        <w:rPr>
          <w:rFonts w:ascii="Verdana" w:hAnsi="Verdana"/>
          <w:sz w:val="15"/>
          <w:szCs w:val="15"/>
        </w:rPr>
        <w:br/>
      </w:r>
      <w:r>
        <w:rPr>
          <w:rFonts w:ascii="Verdana" w:hAnsi="Verdana"/>
          <w:sz w:val="15"/>
          <w:szCs w:val="15"/>
        </w:rPr>
        <w:br/>
        <w:t xml:space="preserve">In this imaging technique the spin polarity is measured by flipping it which adds or subtracts energy from the system. Energy must be conserved so a photon is given off if it goes to a lower energy spin state. It is "heated" during the movement to a higher energy state prepping it for a synchronized transition back to a lower energy state. The body's electricity is modulated into delayed state transitions because of the local electric field variations. This return signal is processed and the very high signal to noise EEG patterns are extracted. The sensitivity is truly "science fiction" like. Even a single nerve or neuron firing can be picked up individually. </w:t>
      </w:r>
      <w:r>
        <w:rPr>
          <w:rFonts w:ascii="Verdana" w:hAnsi="Verdana"/>
          <w:b/>
          <w:bCs/>
          <w:i/>
          <w:iCs/>
          <w:color w:val="BEC6CE"/>
          <w:sz w:val="15"/>
          <w:szCs w:val="15"/>
        </w:rPr>
        <w:t>This gives new meaning to Signal Intelligence.</w:t>
      </w:r>
      <w:r>
        <w:rPr>
          <w:rFonts w:ascii="Verdana" w:hAnsi="Verdana"/>
          <w:sz w:val="15"/>
          <w:szCs w:val="15"/>
        </w:rPr>
        <w:br/>
      </w:r>
      <w:r>
        <w:rPr>
          <w:rFonts w:ascii="Verdana" w:hAnsi="Verdana"/>
          <w:sz w:val="15"/>
          <w:szCs w:val="15"/>
        </w:rPr>
        <w:br/>
      </w:r>
      <w:r>
        <w:rPr>
          <w:rFonts w:ascii="Verdana" w:hAnsi="Verdana"/>
          <w:b/>
          <w:bCs/>
          <w:color w:val="BEC6CE"/>
          <w:sz w:val="15"/>
          <w:szCs w:val="15"/>
        </w:rPr>
        <w:t>Magnetic Resonance Imaging (MRI</w:t>
      </w:r>
      <w:proofErr w:type="gramStart"/>
      <w:r>
        <w:rPr>
          <w:rFonts w:ascii="Verdana" w:hAnsi="Verdana"/>
          <w:b/>
          <w:bCs/>
          <w:color w:val="BEC6CE"/>
          <w:sz w:val="15"/>
          <w:szCs w:val="15"/>
        </w:rPr>
        <w:t>)</w:t>
      </w:r>
      <w:proofErr w:type="gramEnd"/>
      <w:r>
        <w:rPr>
          <w:rFonts w:ascii="Verdana" w:hAnsi="Verdana"/>
          <w:sz w:val="15"/>
          <w:szCs w:val="15"/>
        </w:rPr>
        <w:br/>
      </w:r>
      <w:r>
        <w:rPr>
          <w:rFonts w:ascii="Verdana" w:hAnsi="Verdana"/>
          <w:sz w:val="15"/>
          <w:szCs w:val="15"/>
        </w:rPr>
        <w:br/>
        <w:t>Very similar to the way magnetic imaging works with the spin of the nuclei of atoms with their magnetic moments.</w:t>
      </w:r>
      <w:r>
        <w:rPr>
          <w:rFonts w:ascii="Verdana" w:hAnsi="Verdana"/>
          <w:sz w:val="15"/>
          <w:szCs w:val="15"/>
        </w:rPr>
        <w:br/>
      </w:r>
      <w:r>
        <w:rPr>
          <w:rFonts w:ascii="Verdana" w:hAnsi="Verdana"/>
          <w:sz w:val="15"/>
          <w:szCs w:val="15"/>
        </w:rPr>
        <w:br/>
        <w:t>...</w:t>
      </w:r>
      <w:r>
        <w:rPr>
          <w:rFonts w:ascii="Verdana" w:hAnsi="Verdana"/>
          <w:sz w:val="15"/>
          <w:szCs w:val="15"/>
        </w:rPr>
        <w:br/>
      </w:r>
      <w:r>
        <w:rPr>
          <w:rFonts w:ascii="Verdana" w:hAnsi="Verdana"/>
          <w:sz w:val="15"/>
          <w:szCs w:val="15"/>
        </w:rPr>
        <w:br/>
      </w:r>
      <w:r>
        <w:rPr>
          <w:rFonts w:ascii="Verdana" w:hAnsi="Verdana"/>
          <w:b/>
          <w:bCs/>
          <w:color w:val="BEC6CE"/>
          <w:sz w:val="15"/>
          <w:szCs w:val="15"/>
        </w:rPr>
        <w:t>Millimeter wave, Infra-red and Visible Wavelength Satellite Imaging</w:t>
      </w:r>
      <w:r>
        <w:rPr>
          <w:rFonts w:ascii="Verdana" w:hAnsi="Verdana"/>
          <w:sz w:val="15"/>
          <w:szCs w:val="15"/>
        </w:rPr>
        <w:br/>
      </w:r>
      <w:r>
        <w:rPr>
          <w:rFonts w:ascii="Verdana" w:hAnsi="Verdana"/>
          <w:sz w:val="15"/>
          <w:szCs w:val="15"/>
        </w:rPr>
        <w:br/>
      </w:r>
      <w:proofErr w:type="gramStart"/>
      <w:r>
        <w:rPr>
          <w:rFonts w:ascii="Verdana" w:hAnsi="Verdana"/>
          <w:sz w:val="15"/>
          <w:szCs w:val="15"/>
        </w:rPr>
        <w:t>This</w:t>
      </w:r>
      <w:proofErr w:type="gramEnd"/>
      <w:r>
        <w:rPr>
          <w:rFonts w:ascii="Verdana" w:hAnsi="Verdana"/>
          <w:sz w:val="15"/>
          <w:szCs w:val="15"/>
        </w:rPr>
        <w:t xml:space="preserve"> topic is </w:t>
      </w:r>
      <w:proofErr w:type="spellStart"/>
      <w:r>
        <w:rPr>
          <w:rFonts w:ascii="Verdana" w:hAnsi="Verdana"/>
          <w:sz w:val="15"/>
          <w:szCs w:val="15"/>
        </w:rPr>
        <w:t>self explanatory</w:t>
      </w:r>
      <w:proofErr w:type="spellEnd"/>
      <w:r>
        <w:rPr>
          <w:rFonts w:ascii="Verdana" w:hAnsi="Verdana"/>
          <w:sz w:val="15"/>
          <w:szCs w:val="15"/>
        </w:rPr>
        <w:t>. Everyone has seen the incredible detailed infrared imaging capabilities of the military. They can see heat signatures through walls. What do haunted houses, ghosts, alien abductions, and the Bermuda Triangle have in common? Remember how the air becomes electrified before a haunting by the appearance of a poltergeist in movies inspired by this weapons testing on the public? We've busted our ghost in the machine! Remember how planes would be downed in the Bermuda Triangle because their compass needles and instruments would go haywire? Those were directed energy attacks from the Puerto Rico Radar field built in 1959. Remember all the shows about cars stalling and radio stations flipping right before an alien abduction scenario? These are all the same RADAR tricks but with varying degrees of lethality. These tricks are all done by the same technology and the usual criminals in the bowls of the beast.</w:t>
      </w:r>
      <w:r>
        <w:rPr>
          <w:rFonts w:ascii="Verdana" w:hAnsi="Verdana"/>
          <w:sz w:val="15"/>
          <w:szCs w:val="15"/>
        </w:rPr>
        <w:br/>
      </w:r>
      <w:r>
        <w:rPr>
          <w:rFonts w:ascii="Verdana" w:hAnsi="Verdana"/>
          <w:sz w:val="15"/>
          <w:szCs w:val="15"/>
        </w:rPr>
        <w:br/>
        <w:t>...</w:t>
      </w:r>
      <w:r>
        <w:rPr>
          <w:rFonts w:ascii="Verdana" w:hAnsi="Verdana"/>
          <w:sz w:val="15"/>
          <w:szCs w:val="15"/>
        </w:rPr>
        <w:br/>
      </w:r>
      <w:r>
        <w:rPr>
          <w:rFonts w:ascii="Verdana" w:hAnsi="Verdana"/>
          <w:sz w:val="15"/>
          <w:szCs w:val="15"/>
        </w:rPr>
        <w:br/>
      </w:r>
      <w:r>
        <w:rPr>
          <w:rFonts w:ascii="Verdana" w:hAnsi="Verdana"/>
          <w:b/>
          <w:bCs/>
          <w:color w:val="BEC6CE"/>
          <w:sz w:val="15"/>
          <w:szCs w:val="15"/>
        </w:rPr>
        <w:t>Van Eck Hacking</w:t>
      </w:r>
      <w:r>
        <w:rPr>
          <w:rFonts w:ascii="Verdana" w:hAnsi="Verdana"/>
          <w:b/>
          <w:bCs/>
          <w:color w:val="BEC6CE"/>
          <w:sz w:val="15"/>
          <w:szCs w:val="15"/>
        </w:rPr>
        <w:br/>
      </w:r>
      <w:proofErr w:type="spellStart"/>
      <w:proofErr w:type="gramStart"/>
      <w:r>
        <w:rPr>
          <w:rFonts w:ascii="Verdana" w:hAnsi="Verdana"/>
          <w:b/>
          <w:bCs/>
          <w:color w:val="BEC6CE"/>
          <w:sz w:val="15"/>
          <w:szCs w:val="15"/>
        </w:rPr>
        <w:t>Hacking</w:t>
      </w:r>
      <w:proofErr w:type="spellEnd"/>
      <w:proofErr w:type="gramEnd"/>
      <w:r>
        <w:rPr>
          <w:rFonts w:ascii="Verdana" w:hAnsi="Verdana"/>
          <w:b/>
          <w:bCs/>
          <w:color w:val="BEC6CE"/>
          <w:sz w:val="15"/>
          <w:szCs w:val="15"/>
        </w:rPr>
        <w:t xml:space="preserve"> the human brain</w:t>
      </w:r>
      <w:r>
        <w:rPr>
          <w:rFonts w:ascii="Verdana" w:hAnsi="Verdana"/>
          <w:sz w:val="15"/>
          <w:szCs w:val="15"/>
        </w:rPr>
        <w:br/>
      </w:r>
      <w:r>
        <w:rPr>
          <w:rFonts w:ascii="Verdana" w:hAnsi="Verdana"/>
          <w:sz w:val="15"/>
          <w:szCs w:val="15"/>
        </w:rPr>
        <w:br/>
        <w:t xml:space="preserve">Computer hackers are always finding ways to </w:t>
      </w:r>
      <w:proofErr w:type="spellStart"/>
      <w:r>
        <w:rPr>
          <w:rFonts w:ascii="Verdana" w:hAnsi="Verdana"/>
          <w:sz w:val="15"/>
          <w:szCs w:val="15"/>
        </w:rPr>
        <w:t>zombify</w:t>
      </w:r>
      <w:proofErr w:type="spellEnd"/>
      <w:r>
        <w:rPr>
          <w:rFonts w:ascii="Verdana" w:hAnsi="Verdana"/>
          <w:sz w:val="15"/>
          <w:szCs w:val="15"/>
        </w:rPr>
        <w:t xml:space="preserve"> as many machines as they can. This means that they find a way to hack into your system and install remote control software of some sort. The Military's programs, called Zombie I-V, were similar in goal. They wanted to be able to hack into people's minds and create remote controlled zombies. They succeeded over 30 years ago and the technology is now close to perfected. There is a stalking phenomenon occurring in America and around the world. Read "Terrorist Stalking in America" for another perspective.</w:t>
      </w:r>
      <w:r>
        <w:rPr>
          <w:rFonts w:ascii="Verdana" w:hAnsi="Verdana"/>
          <w:sz w:val="15"/>
          <w:szCs w:val="15"/>
        </w:rPr>
        <w:br/>
      </w:r>
      <w:r>
        <w:rPr>
          <w:rFonts w:ascii="Verdana" w:hAnsi="Verdana"/>
          <w:sz w:val="15"/>
          <w:szCs w:val="15"/>
        </w:rPr>
        <w:br/>
        <w:t>There are three kinds of stalkers one of which have been released by the freedom of information act documents that describe government stalking programs, or goon squads as they are called in slang. CIA and other agencies training their employees for intimidation tactics abroad and in the US are one form of the members of terrorist stalking gangs. The CIA has used these tactics to help overthrow governments and intimidate leaders of other countries many times in history.</w:t>
      </w:r>
      <w:r>
        <w:rPr>
          <w:rFonts w:ascii="Verdana" w:hAnsi="Verdana"/>
          <w:sz w:val="15"/>
          <w:szCs w:val="15"/>
        </w:rPr>
        <w:br/>
      </w:r>
      <w:r>
        <w:rPr>
          <w:rFonts w:ascii="Verdana" w:hAnsi="Verdana"/>
          <w:sz w:val="15"/>
          <w:szCs w:val="15"/>
        </w:rPr>
        <w:br/>
        <w:t xml:space="preserve">The second purpose is to play into society's programming that people who think government agents are following them are crazy. Discrediting an individual through </w:t>
      </w:r>
      <w:proofErr w:type="spellStart"/>
      <w:r>
        <w:rPr>
          <w:rFonts w:ascii="Verdana" w:hAnsi="Verdana"/>
          <w:sz w:val="15"/>
          <w:szCs w:val="15"/>
        </w:rPr>
        <w:t>mud slinging</w:t>
      </w:r>
      <w:proofErr w:type="spellEnd"/>
      <w:r>
        <w:rPr>
          <w:rFonts w:ascii="Verdana" w:hAnsi="Verdana"/>
          <w:sz w:val="15"/>
          <w:szCs w:val="15"/>
        </w:rPr>
        <w:t>, black mail, or erratic behavior has been a high priority documented skill for these agencies.</w:t>
      </w:r>
      <w:r>
        <w:rPr>
          <w:rFonts w:ascii="Verdana" w:hAnsi="Verdana"/>
          <w:sz w:val="15"/>
          <w:szCs w:val="15"/>
        </w:rPr>
        <w:br/>
      </w:r>
      <w:r>
        <w:rPr>
          <w:rFonts w:ascii="Verdana" w:hAnsi="Verdana"/>
          <w:sz w:val="15"/>
          <w:szCs w:val="15"/>
        </w:rPr>
        <w:br/>
        <w:t>The other two types of stalkers are more dopes and victims of zombification. The global system, TAMI, can hone in on a compatible mind and instantly be able to manipulate it to some varying degree dependent upon many factors. The offense practices their trade by influencing people near a targeted individual to convey information only pertinent to them, for spy games. These people are everyday citizens unfamiliar with this high technology. The effects are so subtle without lots of training to detect, nobody would be the wiser. They would at most just question why they did that or felt the need to say that.</w:t>
      </w:r>
      <w:r>
        <w:rPr>
          <w:rFonts w:ascii="Verdana" w:hAnsi="Verdana"/>
          <w:sz w:val="15"/>
          <w:szCs w:val="15"/>
        </w:rPr>
        <w:br/>
      </w:r>
      <w:r>
        <w:rPr>
          <w:rFonts w:ascii="Verdana" w:hAnsi="Verdana"/>
          <w:sz w:val="15"/>
          <w:szCs w:val="15"/>
        </w:rPr>
        <w:br/>
        <w:t>...</w:t>
      </w:r>
      <w:r>
        <w:rPr>
          <w:rFonts w:ascii="Verdana" w:hAnsi="Verdana"/>
          <w:sz w:val="15"/>
          <w:szCs w:val="15"/>
        </w:rPr>
        <w:br/>
      </w:r>
      <w:r>
        <w:rPr>
          <w:rFonts w:ascii="Verdana" w:hAnsi="Verdana"/>
          <w:sz w:val="15"/>
          <w:szCs w:val="15"/>
        </w:rPr>
        <w:lastRenderedPageBreak/>
        <w:br/>
      </w:r>
      <w:r>
        <w:rPr>
          <w:rFonts w:ascii="Verdana" w:hAnsi="Verdana"/>
          <w:b/>
          <w:bCs/>
          <w:color w:val="BEC6CE"/>
          <w:sz w:val="15"/>
          <w:szCs w:val="15"/>
        </w:rPr>
        <w:t>Monitoring of Life Signs and Psychic Star Wars Defenses</w:t>
      </w:r>
      <w:r>
        <w:rPr>
          <w:rFonts w:ascii="Verdana" w:hAnsi="Verdana"/>
          <w:sz w:val="15"/>
          <w:szCs w:val="15"/>
        </w:rPr>
        <w:br/>
      </w:r>
      <w:r>
        <w:rPr>
          <w:rFonts w:ascii="Verdana" w:hAnsi="Verdana"/>
          <w:sz w:val="15"/>
          <w:szCs w:val="15"/>
        </w:rPr>
        <w:br/>
      </w:r>
      <w:proofErr w:type="gramStart"/>
      <w:r>
        <w:rPr>
          <w:rFonts w:ascii="Verdana" w:hAnsi="Verdana"/>
          <w:sz w:val="15"/>
          <w:szCs w:val="15"/>
        </w:rPr>
        <w:t>So</w:t>
      </w:r>
      <w:proofErr w:type="gramEnd"/>
      <w:r>
        <w:rPr>
          <w:rFonts w:ascii="Verdana" w:hAnsi="Verdana"/>
          <w:sz w:val="15"/>
          <w:szCs w:val="15"/>
        </w:rPr>
        <w:t xml:space="preserve"> almost every human is monitored and tracked by various integrated technologies. One justification for TAMI is that a global system to monitor everyone is necessary to alert the military in case of a psychic war and protect the leaders from electromagnetic influence. But of course in reality it is used for the exact opposite purpose. Uniqueness of heartbeat and breathing patterns (list patents).</w:t>
      </w:r>
      <w:r>
        <w:rPr>
          <w:rFonts w:ascii="Verdana" w:hAnsi="Verdana"/>
          <w:sz w:val="15"/>
          <w:szCs w:val="15"/>
        </w:rPr>
        <w:br/>
      </w:r>
      <w:r>
        <w:rPr>
          <w:rFonts w:ascii="Verdana" w:hAnsi="Verdana"/>
          <w:sz w:val="15"/>
          <w:szCs w:val="15"/>
        </w:rPr>
        <w:br/>
      </w:r>
      <w:r>
        <w:rPr>
          <w:rFonts w:ascii="Verdana" w:hAnsi="Verdana"/>
          <w:b/>
          <w:bCs/>
          <w:color w:val="BEC6CE"/>
          <w:sz w:val="15"/>
          <w:szCs w:val="15"/>
        </w:rPr>
        <w:t>Other Star Wars Directed Energy Weapons Plans</w:t>
      </w:r>
      <w:r>
        <w:rPr>
          <w:rFonts w:ascii="Verdana" w:hAnsi="Verdana"/>
          <w:sz w:val="15"/>
          <w:szCs w:val="15"/>
        </w:rPr>
        <w:br/>
      </w:r>
      <w:r>
        <w:rPr>
          <w:rFonts w:ascii="Verdana" w:hAnsi="Verdana"/>
          <w:sz w:val="15"/>
          <w:szCs w:val="15"/>
        </w:rPr>
        <w:br/>
        <w:t>I have seen plans for electromagnetic rail guns for launching projectiles in space at other satellites. They use superconducting high powered magnets to accelerate projectiles faster than bullets.</w:t>
      </w:r>
      <w:r>
        <w:rPr>
          <w:rFonts w:ascii="Verdana" w:hAnsi="Verdana"/>
          <w:sz w:val="15"/>
          <w:szCs w:val="15"/>
        </w:rPr>
        <w:br/>
      </w:r>
      <w:r>
        <w:rPr>
          <w:rFonts w:ascii="Verdana" w:hAnsi="Verdana"/>
          <w:sz w:val="15"/>
          <w:szCs w:val="15"/>
        </w:rPr>
        <w:br/>
      </w:r>
      <w:r>
        <w:rPr>
          <w:rFonts w:ascii="Verdana" w:hAnsi="Verdana"/>
          <w:b/>
          <w:bCs/>
          <w:color w:val="BEC6CE"/>
          <w:sz w:val="15"/>
          <w:szCs w:val="15"/>
        </w:rPr>
        <w:t>Imaging the brain and other Earth objects</w:t>
      </w:r>
      <w:r>
        <w:rPr>
          <w:rFonts w:ascii="Verdana" w:hAnsi="Verdana"/>
          <w:sz w:val="15"/>
          <w:szCs w:val="15"/>
        </w:rPr>
        <w:br/>
      </w:r>
      <w:r>
        <w:rPr>
          <w:rFonts w:ascii="Verdana" w:hAnsi="Verdana"/>
          <w:sz w:val="15"/>
          <w:szCs w:val="15"/>
        </w:rPr>
        <w:br/>
      </w:r>
      <w:proofErr w:type="gramStart"/>
      <w:r>
        <w:rPr>
          <w:rFonts w:ascii="Verdana" w:hAnsi="Verdana"/>
          <w:sz w:val="15"/>
          <w:szCs w:val="15"/>
        </w:rPr>
        <w:t>From</w:t>
      </w:r>
      <w:proofErr w:type="gramEnd"/>
      <w:r>
        <w:rPr>
          <w:rFonts w:ascii="Verdana" w:hAnsi="Verdana"/>
          <w:sz w:val="15"/>
          <w:szCs w:val="15"/>
        </w:rPr>
        <w:t xml:space="preserve"> my protected sources I have seen, brain images derived from the TAMI system. I was not told how they were produced but I can reverse engineer some possibilities given what I know about surveillance capabilities. Using cognitive modeling techniques, one could construct a PET or functional MRI like image showing brain activity simply using the phase, amplitude, and frequency information from mind reading RADAR. A spectral image could be constructed based on models of brain function and an electron spin resonance topographical head map. Since the brain activity is precisely known, it could be rendered and displayed in a 3-D image. Other methods might include using sub-millimeter or Terahertz wave length RADAR or Earth Gauss MRI/ESR techniques. Incredible that this can all be done with a constellation of spy satellites or ground based phased arrays. In medicine one technique is called computed tomography or CAT scan which use x-rays to obtain image data from different angles around the body and then uses computer processing of the information to show a cross-section of body tissues and organs. X-rays are not used for obvious health reasons by the equivalent RADAR imaging but any or all wavelengths under the visible spectrum can be used to obtain a very good image of a person. The infamous HAARP phased array that stretches across Alaska is capable of Earth penetrating tomography.</w:t>
      </w:r>
      <w:r>
        <w:rPr>
          <w:rFonts w:ascii="Verdana" w:hAnsi="Verdana"/>
          <w:sz w:val="15"/>
          <w:szCs w:val="15"/>
        </w:rPr>
        <w:br/>
      </w:r>
      <w:r>
        <w:rPr>
          <w:rFonts w:ascii="Verdana" w:hAnsi="Verdana"/>
          <w:sz w:val="15"/>
          <w:szCs w:val="15"/>
        </w:rPr>
        <w:br/>
        <w:t>...</w:t>
      </w:r>
      <w:r>
        <w:rPr>
          <w:rFonts w:ascii="Verdana" w:hAnsi="Verdana"/>
          <w:sz w:val="15"/>
          <w:szCs w:val="15"/>
        </w:rPr>
        <w:br/>
      </w:r>
      <w:r>
        <w:rPr>
          <w:rFonts w:ascii="Verdana" w:hAnsi="Verdana"/>
          <w:sz w:val="15"/>
          <w:szCs w:val="15"/>
        </w:rPr>
        <w:br/>
      </w:r>
      <w:r>
        <w:rPr>
          <w:rFonts w:ascii="Verdana" w:hAnsi="Verdana"/>
          <w:b/>
          <w:bCs/>
          <w:color w:val="BEC6CE"/>
          <w:sz w:val="15"/>
          <w:szCs w:val="15"/>
        </w:rPr>
        <w:t>Memory Probing</w:t>
      </w:r>
      <w:r>
        <w:rPr>
          <w:rFonts w:ascii="Verdana" w:hAnsi="Verdana"/>
          <w:sz w:val="15"/>
          <w:szCs w:val="15"/>
        </w:rPr>
        <w:br/>
      </w:r>
      <w:r>
        <w:rPr>
          <w:rFonts w:ascii="Verdana" w:hAnsi="Verdana"/>
          <w:sz w:val="15"/>
          <w:szCs w:val="15"/>
        </w:rPr>
        <w:br/>
        <w:t>One of the more useful aspects of this technology is the ability to probe memories. The EEG heterodyning practice attackers play the same game with all victims. They are able through two techniques to walk the victims back in time to think that they have been linked to the victim since birth. Since the capabilities of remote neural stimulation are nearly identical to electrical probes in the brain, a random neural stimulation will trigger memories. This is not used for targeted memory recall, but rather for finding and recording memory anchors for further investigation.</w:t>
      </w:r>
      <w:r>
        <w:rPr>
          <w:rFonts w:ascii="Verdana" w:hAnsi="Verdana"/>
          <w:sz w:val="15"/>
          <w:szCs w:val="15"/>
        </w:rPr>
        <w:br/>
      </w:r>
      <w:r>
        <w:rPr>
          <w:rFonts w:ascii="Verdana" w:hAnsi="Verdana"/>
          <w:sz w:val="15"/>
          <w:szCs w:val="15"/>
        </w:rPr>
        <w:br/>
        <w:t xml:space="preserve">Those memories are used through synthetic telepathy conversations to make the target remember other connected events. Of course direct vocal interrogation techniques can achieve the same results. Over time, this process is effective to get a complete profile of a person's life. Another tangential method used in connection with interrogations is an injected guilt signal. This forces memory recalls in conjunction with a specific memory anchor. So if you feel guilty about some particular memory, those additional memories will surface. And the last method used in these psychic games is more incredible. While the databases storing mental activity are impressive they still don't have the ability to record every human's brain activity continuously for later parsing. They instead sample activity in time and save it. They only have clips of a particular mind, throughout their life, stored for later review. This cuts down on the 1.4 Terabytes per second collective human </w:t>
      </w:r>
      <w:proofErr w:type="spellStart"/>
      <w:r>
        <w:rPr>
          <w:rFonts w:ascii="Verdana" w:hAnsi="Verdana"/>
          <w:sz w:val="15"/>
          <w:szCs w:val="15"/>
        </w:rPr>
        <w:t>geopsyche</w:t>
      </w:r>
      <w:proofErr w:type="spellEnd"/>
      <w:r>
        <w:rPr>
          <w:rFonts w:ascii="Verdana" w:hAnsi="Verdana"/>
          <w:sz w:val="15"/>
          <w:szCs w:val="15"/>
        </w:rPr>
        <w:t xml:space="preserve"> throughput that would be required. 1.4 Terabytes x 31,536,000 seconds in a year = 44,150 </w:t>
      </w:r>
      <w:proofErr w:type="spellStart"/>
      <w:r>
        <w:rPr>
          <w:rFonts w:ascii="Verdana" w:hAnsi="Verdana"/>
          <w:sz w:val="15"/>
          <w:szCs w:val="15"/>
        </w:rPr>
        <w:t>Pentabytes</w:t>
      </w:r>
      <w:proofErr w:type="spellEnd"/>
      <w:r>
        <w:rPr>
          <w:rFonts w:ascii="Verdana" w:hAnsi="Verdana"/>
          <w:sz w:val="15"/>
          <w:szCs w:val="15"/>
        </w:rPr>
        <w:t xml:space="preserve"> per year. The capabilities of computer storage will reach that soon enough for </w:t>
      </w:r>
      <w:proofErr w:type="spellStart"/>
      <w:proofErr w:type="gramStart"/>
      <w:r>
        <w:rPr>
          <w:rFonts w:ascii="Verdana" w:hAnsi="Verdana"/>
          <w:sz w:val="15"/>
          <w:szCs w:val="15"/>
        </w:rPr>
        <w:t>DoD</w:t>
      </w:r>
      <w:proofErr w:type="spellEnd"/>
      <w:proofErr w:type="gramEnd"/>
      <w:r>
        <w:rPr>
          <w:rFonts w:ascii="Verdana" w:hAnsi="Verdana"/>
          <w:sz w:val="15"/>
          <w:szCs w:val="15"/>
        </w:rPr>
        <w:t xml:space="preserve"> budgets. So reviewing a particular targets brainwave clips, allows them to appear like they have been with the subject of experiment for their entire life through demonstration of knowledge of earlier events.</w:t>
      </w:r>
      <w:r>
        <w:rPr>
          <w:rFonts w:ascii="Verdana" w:hAnsi="Verdana"/>
          <w:sz w:val="15"/>
          <w:szCs w:val="15"/>
        </w:rPr>
        <w:br/>
      </w:r>
      <w:r>
        <w:rPr>
          <w:rFonts w:ascii="Verdana" w:hAnsi="Verdana"/>
          <w:sz w:val="15"/>
          <w:szCs w:val="15"/>
        </w:rPr>
        <w:br/>
        <w:t>This brings up the topic of criminal law. Think about how we could perfectly convict crimes against other people. In the movie "Minority Report", their society is able to prevent all premeditated violence. Only crimes of passion continue to be unstoppable. What a shame our government keeps this technology secret for pathetic military and spy uses.</w:t>
      </w:r>
    </w:p>
    <w:p w14:paraId="74914542" w14:textId="77777777" w:rsidR="00DA17F0" w:rsidRDefault="00DA17F0" w:rsidP="00552848">
      <w:pPr>
        <w:rPr>
          <w:rFonts w:ascii="Verdana" w:hAnsi="Verdana"/>
          <w:sz w:val="15"/>
          <w:szCs w:val="15"/>
        </w:rPr>
      </w:pPr>
    </w:p>
    <w:p w14:paraId="041AF675" w14:textId="77777777" w:rsidR="00DA17F0" w:rsidRDefault="00DA17F0" w:rsidP="00552848">
      <w:pPr>
        <w:rPr>
          <w:rFonts w:ascii="Verdana" w:hAnsi="Verdana"/>
          <w:sz w:val="15"/>
          <w:szCs w:val="15"/>
        </w:rPr>
      </w:pPr>
    </w:p>
    <w:p w14:paraId="196D9530" w14:textId="6F3B48F1" w:rsidR="00DA17F0" w:rsidRDefault="00DA17F0" w:rsidP="00552848">
      <w:pPr>
        <w:rPr>
          <w:rFonts w:ascii="Verdana" w:hAnsi="Verdana"/>
          <w:sz w:val="15"/>
          <w:szCs w:val="15"/>
        </w:rPr>
      </w:pPr>
      <w:r>
        <w:rPr>
          <w:rFonts w:ascii="Verdana" w:hAnsi="Verdana"/>
          <w:sz w:val="15"/>
          <w:szCs w:val="15"/>
        </w:rPr>
        <w:t>PATENT ATTACHED:</w:t>
      </w:r>
    </w:p>
    <w:p w14:paraId="1C010C23" w14:textId="77777777" w:rsidR="00DA17F0" w:rsidRDefault="00DA17F0" w:rsidP="00552848">
      <w:pPr>
        <w:rPr>
          <w:rFonts w:ascii="Verdana" w:hAnsi="Verdana"/>
          <w:sz w:val="15"/>
          <w:szCs w:val="15"/>
        </w:rPr>
      </w:pPr>
    </w:p>
    <w:tbl>
      <w:tblPr>
        <w:tblW w:w="5000" w:type="pct"/>
        <w:tblCellSpacing w:w="0" w:type="dxa"/>
        <w:tblCellMar>
          <w:left w:w="0" w:type="dxa"/>
          <w:right w:w="0" w:type="dxa"/>
        </w:tblCellMar>
        <w:tblLook w:val="04A0" w:firstRow="1" w:lastRow="0" w:firstColumn="1" w:lastColumn="0" w:noHBand="0" w:noVBand="1"/>
      </w:tblPr>
      <w:tblGrid>
        <w:gridCol w:w="4680"/>
        <w:gridCol w:w="4680"/>
      </w:tblGrid>
      <w:tr w:rsidR="00DA17F0" w14:paraId="3DDC7954" w14:textId="77777777">
        <w:trPr>
          <w:tblCellSpacing w:w="0" w:type="dxa"/>
        </w:trPr>
        <w:tc>
          <w:tcPr>
            <w:tcW w:w="2500" w:type="pct"/>
            <w:vAlign w:val="center"/>
            <w:hideMark/>
          </w:tcPr>
          <w:p w14:paraId="7A3B4882" w14:textId="77777777" w:rsidR="00DA17F0" w:rsidRDefault="00DA17F0">
            <w:pPr>
              <w:rPr>
                <w:rFonts w:ascii="Verdana" w:hAnsi="Verdana"/>
                <w:sz w:val="18"/>
                <w:szCs w:val="18"/>
              </w:rPr>
            </w:pPr>
            <w:r>
              <w:rPr>
                <w:rFonts w:ascii="Verdana" w:hAnsi="Verdana"/>
                <w:sz w:val="18"/>
                <w:szCs w:val="18"/>
              </w:rPr>
              <w:lastRenderedPageBreak/>
              <w:t> </w:t>
            </w:r>
          </w:p>
        </w:tc>
        <w:tc>
          <w:tcPr>
            <w:tcW w:w="2500" w:type="pct"/>
            <w:vAlign w:val="bottom"/>
            <w:hideMark/>
          </w:tcPr>
          <w:p w14:paraId="4F59AA06" w14:textId="77777777" w:rsidR="00DA17F0" w:rsidRDefault="00DA17F0">
            <w:pPr>
              <w:jc w:val="right"/>
              <w:rPr>
                <w:rFonts w:ascii="Verdana" w:hAnsi="Verdana"/>
                <w:sz w:val="18"/>
                <w:szCs w:val="18"/>
              </w:rPr>
            </w:pPr>
            <w:r>
              <w:rPr>
                <w:rFonts w:ascii="Verdana" w:hAnsi="Verdana"/>
                <w:sz w:val="20"/>
                <w:szCs w:val="20"/>
              </w:rPr>
              <w:t xml:space="preserve">( </w:t>
            </w:r>
            <w:r>
              <w:rPr>
                <w:rStyle w:val="Strong"/>
                <w:rFonts w:ascii="Verdana" w:hAnsi="Verdana"/>
                <w:sz w:val="20"/>
                <w:szCs w:val="20"/>
              </w:rPr>
              <w:t>1</w:t>
            </w:r>
            <w:r>
              <w:rPr>
                <w:rFonts w:ascii="Verdana" w:hAnsi="Verdana"/>
                <w:sz w:val="18"/>
                <w:szCs w:val="18"/>
              </w:rPr>
              <w:t xml:space="preserve"> </w:t>
            </w:r>
            <w:r>
              <w:rPr>
                <w:rFonts w:ascii="Verdana" w:hAnsi="Verdana"/>
                <w:sz w:val="15"/>
                <w:szCs w:val="15"/>
              </w:rPr>
              <w:t>of</w:t>
            </w:r>
            <w:r>
              <w:rPr>
                <w:rFonts w:ascii="Verdana" w:hAnsi="Verdana"/>
                <w:sz w:val="18"/>
                <w:szCs w:val="18"/>
              </w:rPr>
              <w:t xml:space="preserve"> </w:t>
            </w:r>
            <w:r>
              <w:rPr>
                <w:rStyle w:val="Strong"/>
                <w:rFonts w:ascii="Verdana" w:hAnsi="Verdana"/>
                <w:sz w:val="20"/>
                <w:szCs w:val="20"/>
              </w:rPr>
              <w:t>1</w:t>
            </w:r>
            <w:r>
              <w:rPr>
                <w:rFonts w:ascii="Verdana" w:hAnsi="Verdana"/>
                <w:sz w:val="20"/>
                <w:szCs w:val="20"/>
              </w:rPr>
              <w:t xml:space="preserve"> )</w:t>
            </w:r>
          </w:p>
        </w:tc>
      </w:tr>
    </w:tbl>
    <w:p w14:paraId="4E275A7D" w14:textId="77777777" w:rsidR="00DA17F0" w:rsidRDefault="00B44B44" w:rsidP="00DA17F0">
      <w:pPr>
        <w:rPr>
          <w:rFonts w:ascii="Verdana" w:hAnsi="Verdana"/>
          <w:sz w:val="18"/>
          <w:szCs w:val="18"/>
        </w:rPr>
      </w:pPr>
      <w:r>
        <w:rPr>
          <w:rFonts w:ascii="Verdana" w:hAnsi="Verdana"/>
          <w:sz w:val="18"/>
          <w:szCs w:val="18"/>
        </w:rPr>
        <w:pict w14:anchorId="12B64B0C">
          <v:rect id="_x0000_i1025" style="width:0;height:1.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4680"/>
        <w:gridCol w:w="4680"/>
      </w:tblGrid>
      <w:tr w:rsidR="00DA17F0" w14:paraId="13E8E0FB" w14:textId="77777777">
        <w:trPr>
          <w:tblCellSpacing w:w="0" w:type="dxa"/>
        </w:trPr>
        <w:tc>
          <w:tcPr>
            <w:tcW w:w="2500" w:type="pct"/>
            <w:vAlign w:val="center"/>
            <w:hideMark/>
          </w:tcPr>
          <w:p w14:paraId="56C7587B" w14:textId="77777777" w:rsidR="00DA17F0" w:rsidRDefault="00DA17F0">
            <w:pPr>
              <w:rPr>
                <w:rFonts w:ascii="Verdana" w:hAnsi="Verdana"/>
                <w:sz w:val="18"/>
                <w:szCs w:val="18"/>
              </w:rPr>
            </w:pPr>
            <w:r>
              <w:rPr>
                <w:rFonts w:ascii="Verdana" w:hAnsi="Verdana"/>
                <w:b/>
                <w:bCs/>
                <w:color w:val="BEC6CE"/>
                <w:sz w:val="18"/>
                <w:szCs w:val="18"/>
              </w:rPr>
              <w:t xml:space="preserve">United States Patent </w:t>
            </w:r>
          </w:p>
        </w:tc>
        <w:tc>
          <w:tcPr>
            <w:tcW w:w="2500" w:type="pct"/>
            <w:vAlign w:val="center"/>
            <w:hideMark/>
          </w:tcPr>
          <w:p w14:paraId="389A562D" w14:textId="77777777" w:rsidR="00DA17F0" w:rsidRDefault="00DA17F0">
            <w:pPr>
              <w:jc w:val="right"/>
              <w:rPr>
                <w:rFonts w:ascii="Verdana" w:hAnsi="Verdana"/>
                <w:sz w:val="18"/>
                <w:szCs w:val="18"/>
              </w:rPr>
            </w:pPr>
            <w:r>
              <w:rPr>
                <w:rFonts w:ascii="Verdana" w:hAnsi="Verdana"/>
                <w:b/>
                <w:bCs/>
                <w:color w:val="BEC6CE"/>
                <w:sz w:val="18"/>
                <w:szCs w:val="18"/>
              </w:rPr>
              <w:t>3,951,134</w:t>
            </w:r>
          </w:p>
        </w:tc>
      </w:tr>
      <w:tr w:rsidR="00DA17F0" w14:paraId="458C07BC" w14:textId="77777777">
        <w:trPr>
          <w:tblCellSpacing w:w="0" w:type="dxa"/>
        </w:trPr>
        <w:tc>
          <w:tcPr>
            <w:tcW w:w="2500" w:type="pct"/>
            <w:vAlign w:val="center"/>
            <w:hideMark/>
          </w:tcPr>
          <w:p w14:paraId="680BAE7C" w14:textId="77777777" w:rsidR="00DA17F0" w:rsidRDefault="00DA17F0">
            <w:pPr>
              <w:rPr>
                <w:rFonts w:ascii="Verdana" w:hAnsi="Verdana"/>
                <w:sz w:val="18"/>
                <w:szCs w:val="18"/>
              </w:rPr>
            </w:pPr>
            <w:proofErr w:type="spellStart"/>
            <w:r>
              <w:rPr>
                <w:rFonts w:ascii="Verdana" w:hAnsi="Verdana"/>
                <w:b/>
                <w:bCs/>
                <w:color w:val="BEC6CE"/>
                <w:sz w:val="18"/>
                <w:szCs w:val="18"/>
              </w:rPr>
              <w:t>Malech</w:t>
            </w:r>
            <w:proofErr w:type="spellEnd"/>
            <w:r>
              <w:rPr>
                <w:rFonts w:ascii="Verdana" w:hAnsi="Verdana"/>
                <w:b/>
                <w:bCs/>
                <w:color w:val="BEC6CE"/>
                <w:sz w:val="18"/>
                <w:szCs w:val="18"/>
              </w:rPr>
              <w:t xml:space="preserve"> </w:t>
            </w:r>
          </w:p>
        </w:tc>
        <w:tc>
          <w:tcPr>
            <w:tcW w:w="2500" w:type="pct"/>
            <w:vAlign w:val="center"/>
            <w:hideMark/>
          </w:tcPr>
          <w:p w14:paraId="2331B8D2" w14:textId="77777777" w:rsidR="00DA17F0" w:rsidRDefault="00DA17F0">
            <w:pPr>
              <w:jc w:val="right"/>
              <w:rPr>
                <w:rFonts w:ascii="Verdana" w:hAnsi="Verdana"/>
                <w:sz w:val="18"/>
                <w:szCs w:val="18"/>
              </w:rPr>
            </w:pPr>
            <w:r>
              <w:rPr>
                <w:rFonts w:ascii="Verdana" w:hAnsi="Verdana"/>
                <w:b/>
                <w:bCs/>
                <w:color w:val="BEC6CE"/>
                <w:sz w:val="18"/>
                <w:szCs w:val="18"/>
              </w:rPr>
              <w:t xml:space="preserve">April 20, 1976 </w:t>
            </w:r>
          </w:p>
        </w:tc>
      </w:tr>
    </w:tbl>
    <w:p w14:paraId="2811A106" w14:textId="77777777" w:rsidR="00DA17F0" w:rsidRDefault="00B44B44" w:rsidP="00DA17F0">
      <w:pPr>
        <w:rPr>
          <w:rFonts w:ascii="Verdana" w:hAnsi="Verdana"/>
          <w:sz w:val="18"/>
          <w:szCs w:val="18"/>
        </w:rPr>
      </w:pPr>
      <w:r>
        <w:rPr>
          <w:rFonts w:ascii="Verdana" w:hAnsi="Verdana"/>
          <w:sz w:val="18"/>
          <w:szCs w:val="18"/>
        </w:rPr>
        <w:pict w14:anchorId="7669D011">
          <v:rect id="_x0000_i1026" style="width:0;height:1.5pt" o:hralign="center" o:hrstd="t" o:hr="t" fillcolor="#a0a0a0" stroked="f"/>
        </w:pict>
      </w:r>
    </w:p>
    <w:p w14:paraId="475B21F8" w14:textId="77777777" w:rsidR="00DA17F0" w:rsidRDefault="00DA17F0" w:rsidP="00DA17F0">
      <w:pPr>
        <w:spacing w:after="240"/>
        <w:rPr>
          <w:rFonts w:ascii="Verdana" w:hAnsi="Verdana"/>
          <w:sz w:val="18"/>
          <w:szCs w:val="18"/>
        </w:rPr>
      </w:pPr>
      <w:r>
        <w:rPr>
          <w:rFonts w:ascii="Verdana" w:hAnsi="Verdana"/>
          <w:sz w:val="27"/>
          <w:szCs w:val="27"/>
        </w:rPr>
        <w:t xml:space="preserve">Apparatus and method for remotely monitoring and altering brain waves </w:t>
      </w:r>
    </w:p>
    <w:p w14:paraId="0E33092E" w14:textId="77777777" w:rsidR="00DA17F0" w:rsidRDefault="00DA17F0" w:rsidP="00DA17F0">
      <w:pPr>
        <w:spacing w:after="0"/>
        <w:jc w:val="center"/>
        <w:rPr>
          <w:rFonts w:ascii="Verdana" w:hAnsi="Verdana"/>
          <w:sz w:val="18"/>
          <w:szCs w:val="18"/>
        </w:rPr>
      </w:pPr>
      <w:r>
        <w:rPr>
          <w:rFonts w:ascii="Verdana" w:hAnsi="Verdana"/>
          <w:b/>
          <w:bCs/>
          <w:color w:val="BEC6CE"/>
          <w:sz w:val="18"/>
          <w:szCs w:val="18"/>
        </w:rPr>
        <w:t>Abstract</w:t>
      </w:r>
    </w:p>
    <w:p w14:paraId="56F3D445" w14:textId="77777777" w:rsidR="00DA17F0" w:rsidRDefault="00DA17F0" w:rsidP="00DA17F0">
      <w:pPr>
        <w:pStyle w:val="NormalWeb"/>
        <w:rPr>
          <w:rFonts w:ascii="Verdana" w:hAnsi="Verdana"/>
          <w:sz w:val="18"/>
          <w:szCs w:val="18"/>
        </w:rPr>
      </w:pPr>
      <w:r>
        <w:rPr>
          <w:rFonts w:ascii="Verdana" w:hAnsi="Verdana"/>
          <w:sz w:val="18"/>
          <w:szCs w:val="18"/>
        </w:rPr>
        <w:t xml:space="preserve">Apparatus for and method of sensing brain waves at a position remote from a subject whereby electromagnetic signals of different frequencies are simultaneously transmitted to the brain of the subject in which the signals interfere with one another to yield a waveform which is modulated by the subject's brain waves. The interference waveform which is representative of the brain wave activity is re-transmitted by the brain to a receiver where it is demodulated and amplified. The demodulated waveform is then displayed for visual viewing and routed to a computer for further processing and analysis. The demodulated waveform also can be used to produce a compensating signal which is transmitted back to the brain to effect a desired change in electrical activity therein. </w:t>
      </w:r>
    </w:p>
    <w:p w14:paraId="63233B7F" w14:textId="77777777" w:rsidR="00DA17F0" w:rsidRDefault="00B44B44" w:rsidP="00DA17F0">
      <w:pPr>
        <w:rPr>
          <w:rFonts w:ascii="Verdana" w:hAnsi="Verdana"/>
          <w:sz w:val="18"/>
          <w:szCs w:val="18"/>
        </w:rPr>
      </w:pPr>
      <w:r>
        <w:rPr>
          <w:rFonts w:ascii="Verdana" w:hAnsi="Verdana"/>
          <w:sz w:val="18"/>
          <w:szCs w:val="18"/>
        </w:rPr>
        <w:pict w14:anchorId="54600BAB">
          <v:rect id="_x0000_i1027" style="width:0;height:1.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936"/>
        <w:gridCol w:w="8424"/>
      </w:tblGrid>
      <w:tr w:rsidR="00DA17F0" w14:paraId="64A615F9" w14:textId="77777777">
        <w:trPr>
          <w:tblCellSpacing w:w="0" w:type="dxa"/>
        </w:trPr>
        <w:tc>
          <w:tcPr>
            <w:tcW w:w="500" w:type="pct"/>
            <w:hideMark/>
          </w:tcPr>
          <w:p w14:paraId="59AE6E92" w14:textId="77777777" w:rsidR="00DA17F0" w:rsidRDefault="00DA17F0">
            <w:pPr>
              <w:rPr>
                <w:rFonts w:ascii="Verdana" w:hAnsi="Verdana"/>
                <w:b/>
                <w:bCs/>
                <w:sz w:val="15"/>
                <w:szCs w:val="15"/>
              </w:rPr>
            </w:pPr>
            <w:r>
              <w:rPr>
                <w:rFonts w:ascii="Verdana" w:hAnsi="Verdana"/>
                <w:b/>
                <w:bCs/>
                <w:sz w:val="15"/>
                <w:szCs w:val="15"/>
              </w:rPr>
              <w:t>Inventors:</w:t>
            </w:r>
          </w:p>
        </w:tc>
        <w:tc>
          <w:tcPr>
            <w:tcW w:w="4500" w:type="pct"/>
            <w:vAlign w:val="center"/>
            <w:hideMark/>
          </w:tcPr>
          <w:p w14:paraId="13D4C569" w14:textId="77777777" w:rsidR="00DA17F0" w:rsidRDefault="00DA17F0">
            <w:pPr>
              <w:rPr>
                <w:rFonts w:ascii="Verdana" w:hAnsi="Verdana"/>
                <w:sz w:val="18"/>
                <w:szCs w:val="18"/>
              </w:rPr>
            </w:pPr>
            <w:proofErr w:type="spellStart"/>
            <w:r>
              <w:rPr>
                <w:rFonts w:ascii="Verdana" w:hAnsi="Verdana"/>
                <w:b/>
                <w:bCs/>
                <w:color w:val="BEC6CE"/>
                <w:sz w:val="18"/>
                <w:szCs w:val="18"/>
              </w:rPr>
              <w:t>Malech</w:t>
            </w:r>
            <w:proofErr w:type="spellEnd"/>
            <w:r>
              <w:rPr>
                <w:rFonts w:ascii="Verdana" w:hAnsi="Verdana"/>
                <w:b/>
                <w:bCs/>
                <w:color w:val="BEC6CE"/>
                <w:sz w:val="18"/>
                <w:szCs w:val="18"/>
              </w:rPr>
              <w:t>; Robert G.</w:t>
            </w:r>
            <w:r>
              <w:rPr>
                <w:rFonts w:ascii="Verdana" w:hAnsi="Verdana"/>
                <w:sz w:val="18"/>
                <w:szCs w:val="18"/>
              </w:rPr>
              <w:t xml:space="preserve"> (Plainview, NY) </w:t>
            </w:r>
          </w:p>
        </w:tc>
      </w:tr>
      <w:tr w:rsidR="00DA17F0" w14:paraId="20E9C07F" w14:textId="77777777">
        <w:trPr>
          <w:tblCellSpacing w:w="0" w:type="dxa"/>
        </w:trPr>
        <w:tc>
          <w:tcPr>
            <w:tcW w:w="500" w:type="pct"/>
            <w:hideMark/>
          </w:tcPr>
          <w:p w14:paraId="52A5E093" w14:textId="77777777" w:rsidR="00DA17F0" w:rsidRDefault="00DA17F0">
            <w:pPr>
              <w:rPr>
                <w:rFonts w:ascii="Verdana" w:hAnsi="Verdana"/>
                <w:b/>
                <w:bCs/>
                <w:sz w:val="15"/>
                <w:szCs w:val="15"/>
              </w:rPr>
            </w:pPr>
            <w:r>
              <w:rPr>
                <w:rFonts w:ascii="Verdana" w:hAnsi="Verdana"/>
                <w:b/>
                <w:bCs/>
                <w:sz w:val="15"/>
                <w:szCs w:val="15"/>
              </w:rPr>
              <w:t>Assignee:</w:t>
            </w:r>
          </w:p>
        </w:tc>
        <w:tc>
          <w:tcPr>
            <w:tcW w:w="4500" w:type="pct"/>
            <w:vAlign w:val="center"/>
            <w:hideMark/>
          </w:tcPr>
          <w:p w14:paraId="40A54F8E" w14:textId="77777777" w:rsidR="00DA17F0" w:rsidRDefault="00DA17F0">
            <w:pPr>
              <w:rPr>
                <w:rFonts w:ascii="Verdana" w:hAnsi="Verdana"/>
                <w:sz w:val="18"/>
                <w:szCs w:val="18"/>
              </w:rPr>
            </w:pPr>
            <w:proofErr w:type="spellStart"/>
            <w:r>
              <w:rPr>
                <w:rFonts w:ascii="Verdana" w:hAnsi="Verdana"/>
                <w:b/>
                <w:bCs/>
                <w:color w:val="BEC6CE"/>
                <w:sz w:val="18"/>
                <w:szCs w:val="18"/>
              </w:rPr>
              <w:t>Dorne</w:t>
            </w:r>
            <w:proofErr w:type="spellEnd"/>
            <w:r>
              <w:rPr>
                <w:rFonts w:ascii="Verdana" w:hAnsi="Verdana"/>
                <w:b/>
                <w:bCs/>
                <w:color w:val="BEC6CE"/>
                <w:sz w:val="18"/>
                <w:szCs w:val="18"/>
              </w:rPr>
              <w:t xml:space="preserve"> &amp; </w:t>
            </w:r>
            <w:proofErr w:type="spellStart"/>
            <w:r>
              <w:rPr>
                <w:rFonts w:ascii="Verdana" w:hAnsi="Verdana"/>
                <w:b/>
                <w:bCs/>
                <w:color w:val="BEC6CE"/>
                <w:sz w:val="18"/>
                <w:szCs w:val="18"/>
              </w:rPr>
              <w:t>Margolin</w:t>
            </w:r>
            <w:proofErr w:type="spellEnd"/>
            <w:r>
              <w:rPr>
                <w:rFonts w:ascii="Verdana" w:hAnsi="Verdana"/>
                <w:b/>
                <w:bCs/>
                <w:color w:val="BEC6CE"/>
                <w:sz w:val="18"/>
                <w:szCs w:val="18"/>
              </w:rPr>
              <w:t xml:space="preserve"> Inc.</w:t>
            </w:r>
            <w:r>
              <w:rPr>
                <w:rFonts w:ascii="Verdana" w:hAnsi="Verdana"/>
                <w:sz w:val="18"/>
                <w:szCs w:val="18"/>
              </w:rPr>
              <w:t xml:space="preserve"> (Bohemia, NY) </w:t>
            </w:r>
          </w:p>
        </w:tc>
      </w:tr>
      <w:tr w:rsidR="00DA17F0" w14:paraId="6D3F33CA" w14:textId="77777777">
        <w:trPr>
          <w:tblCellSpacing w:w="0" w:type="dxa"/>
        </w:trPr>
        <w:tc>
          <w:tcPr>
            <w:tcW w:w="500" w:type="pct"/>
            <w:noWrap/>
            <w:hideMark/>
          </w:tcPr>
          <w:p w14:paraId="428A8DAC" w14:textId="77777777" w:rsidR="00DA17F0" w:rsidRDefault="00DA17F0">
            <w:pPr>
              <w:rPr>
                <w:rFonts w:ascii="Verdana" w:hAnsi="Verdana"/>
                <w:b/>
                <w:bCs/>
                <w:sz w:val="15"/>
                <w:szCs w:val="15"/>
              </w:rPr>
            </w:pPr>
            <w:r>
              <w:rPr>
                <w:rFonts w:ascii="Verdana" w:hAnsi="Verdana"/>
                <w:b/>
                <w:bCs/>
                <w:sz w:val="15"/>
                <w:szCs w:val="15"/>
              </w:rPr>
              <w:t xml:space="preserve">Family ID: </w:t>
            </w:r>
          </w:p>
        </w:tc>
        <w:tc>
          <w:tcPr>
            <w:tcW w:w="4500" w:type="pct"/>
            <w:vAlign w:val="center"/>
            <w:hideMark/>
          </w:tcPr>
          <w:p w14:paraId="5869C88A" w14:textId="77777777" w:rsidR="00DA17F0" w:rsidRDefault="00DA17F0">
            <w:pPr>
              <w:rPr>
                <w:rFonts w:ascii="Verdana" w:hAnsi="Verdana"/>
                <w:sz w:val="18"/>
                <w:szCs w:val="18"/>
              </w:rPr>
            </w:pPr>
            <w:r>
              <w:rPr>
                <w:rFonts w:ascii="Verdana" w:hAnsi="Verdana"/>
                <w:b/>
                <w:bCs/>
                <w:color w:val="BEC6CE"/>
                <w:sz w:val="18"/>
                <w:szCs w:val="18"/>
              </w:rPr>
              <w:t xml:space="preserve">23964813 </w:t>
            </w:r>
          </w:p>
        </w:tc>
      </w:tr>
      <w:tr w:rsidR="00DA17F0" w14:paraId="34558DAD" w14:textId="77777777">
        <w:trPr>
          <w:tblCellSpacing w:w="0" w:type="dxa"/>
        </w:trPr>
        <w:tc>
          <w:tcPr>
            <w:tcW w:w="500" w:type="pct"/>
            <w:noWrap/>
            <w:hideMark/>
          </w:tcPr>
          <w:p w14:paraId="2CB2CE89" w14:textId="77777777" w:rsidR="00DA17F0" w:rsidRDefault="00DA17F0">
            <w:pPr>
              <w:rPr>
                <w:rFonts w:ascii="Verdana" w:hAnsi="Verdana"/>
                <w:b/>
                <w:bCs/>
                <w:sz w:val="15"/>
                <w:szCs w:val="15"/>
              </w:rPr>
            </w:pPr>
            <w:r>
              <w:rPr>
                <w:rFonts w:ascii="Verdana" w:hAnsi="Verdana"/>
                <w:b/>
                <w:bCs/>
                <w:sz w:val="15"/>
                <w:szCs w:val="15"/>
              </w:rPr>
              <w:t xml:space="preserve">Appl. No.: </w:t>
            </w:r>
          </w:p>
        </w:tc>
        <w:tc>
          <w:tcPr>
            <w:tcW w:w="4500" w:type="pct"/>
            <w:vAlign w:val="center"/>
            <w:hideMark/>
          </w:tcPr>
          <w:p w14:paraId="62AA24E0" w14:textId="77777777" w:rsidR="00DA17F0" w:rsidRDefault="00DA17F0">
            <w:pPr>
              <w:rPr>
                <w:rFonts w:ascii="Verdana" w:hAnsi="Verdana"/>
                <w:sz w:val="18"/>
                <w:szCs w:val="18"/>
              </w:rPr>
            </w:pPr>
            <w:r>
              <w:rPr>
                <w:rFonts w:ascii="Verdana" w:hAnsi="Verdana"/>
                <w:b/>
                <w:bCs/>
                <w:color w:val="BEC6CE"/>
                <w:sz w:val="18"/>
                <w:szCs w:val="18"/>
              </w:rPr>
              <w:t>05/494,518</w:t>
            </w:r>
          </w:p>
        </w:tc>
      </w:tr>
      <w:tr w:rsidR="00DA17F0" w14:paraId="121926D0" w14:textId="77777777">
        <w:trPr>
          <w:tblCellSpacing w:w="0" w:type="dxa"/>
        </w:trPr>
        <w:tc>
          <w:tcPr>
            <w:tcW w:w="500" w:type="pct"/>
            <w:hideMark/>
          </w:tcPr>
          <w:p w14:paraId="5128F9B1" w14:textId="77777777" w:rsidR="00DA17F0" w:rsidRDefault="00DA17F0">
            <w:pPr>
              <w:rPr>
                <w:rFonts w:ascii="Verdana" w:hAnsi="Verdana"/>
                <w:b/>
                <w:bCs/>
                <w:sz w:val="15"/>
                <w:szCs w:val="15"/>
              </w:rPr>
            </w:pPr>
            <w:r>
              <w:rPr>
                <w:rFonts w:ascii="Verdana" w:hAnsi="Verdana"/>
                <w:b/>
                <w:bCs/>
                <w:sz w:val="15"/>
                <w:szCs w:val="15"/>
              </w:rPr>
              <w:t xml:space="preserve">Filed: </w:t>
            </w:r>
          </w:p>
        </w:tc>
        <w:tc>
          <w:tcPr>
            <w:tcW w:w="4500" w:type="pct"/>
            <w:vAlign w:val="center"/>
            <w:hideMark/>
          </w:tcPr>
          <w:p w14:paraId="2BFFDEF5" w14:textId="77777777" w:rsidR="00DA17F0" w:rsidRDefault="00DA17F0">
            <w:pPr>
              <w:rPr>
                <w:rFonts w:ascii="Verdana" w:hAnsi="Verdana"/>
                <w:sz w:val="18"/>
                <w:szCs w:val="18"/>
              </w:rPr>
            </w:pPr>
            <w:r>
              <w:rPr>
                <w:rFonts w:ascii="Verdana" w:hAnsi="Verdana"/>
                <w:b/>
                <w:bCs/>
                <w:color w:val="BEC6CE"/>
                <w:sz w:val="18"/>
                <w:szCs w:val="18"/>
              </w:rPr>
              <w:t>August 5, 1974</w:t>
            </w:r>
          </w:p>
        </w:tc>
      </w:tr>
    </w:tbl>
    <w:p w14:paraId="69F2A9D0" w14:textId="77777777" w:rsidR="00DA17F0" w:rsidRDefault="00B44B44" w:rsidP="00DA17F0">
      <w:pPr>
        <w:rPr>
          <w:rFonts w:ascii="Verdana" w:hAnsi="Verdana"/>
          <w:sz w:val="18"/>
          <w:szCs w:val="18"/>
        </w:rPr>
      </w:pPr>
      <w:r>
        <w:rPr>
          <w:rFonts w:ascii="Verdana" w:hAnsi="Verdana"/>
          <w:sz w:val="18"/>
          <w:szCs w:val="18"/>
        </w:rPr>
        <w:pict w14:anchorId="03AC83C1">
          <v:rect id="_x0000_i1028" style="width:0;height:1.5pt" o:hralign="center" o:hrstd="t" o:hr="t" fillcolor="#a0a0a0" stroked="f"/>
        </w:pict>
      </w:r>
    </w:p>
    <w:tbl>
      <w:tblPr>
        <w:tblW w:w="5000" w:type="pct"/>
        <w:tblCellSpacing w:w="0" w:type="dxa"/>
        <w:tblCellMar>
          <w:left w:w="0" w:type="dxa"/>
          <w:right w:w="0" w:type="dxa"/>
        </w:tblCellMar>
        <w:tblLook w:val="04A0" w:firstRow="1" w:lastRow="0" w:firstColumn="1" w:lastColumn="0" w:noHBand="0" w:noVBand="1"/>
      </w:tblPr>
      <w:tblGrid>
        <w:gridCol w:w="2808"/>
        <w:gridCol w:w="6552"/>
      </w:tblGrid>
      <w:tr w:rsidR="00DA17F0" w14:paraId="0886F415" w14:textId="77777777">
        <w:trPr>
          <w:tblCellSpacing w:w="0" w:type="dxa"/>
        </w:trPr>
        <w:tc>
          <w:tcPr>
            <w:tcW w:w="1500" w:type="pct"/>
            <w:hideMark/>
          </w:tcPr>
          <w:p w14:paraId="1D698FDE" w14:textId="77777777" w:rsidR="00DA17F0" w:rsidRDefault="00DA17F0">
            <w:pPr>
              <w:rPr>
                <w:rFonts w:ascii="Verdana" w:hAnsi="Verdana"/>
                <w:sz w:val="18"/>
                <w:szCs w:val="18"/>
              </w:rPr>
            </w:pPr>
            <w:r>
              <w:rPr>
                <w:rFonts w:ascii="Verdana" w:hAnsi="Verdana"/>
                <w:b/>
                <w:bCs/>
                <w:color w:val="BEC6CE"/>
                <w:sz w:val="18"/>
                <w:szCs w:val="18"/>
              </w:rPr>
              <w:t>Current U.S. Class:</w:t>
            </w:r>
          </w:p>
        </w:tc>
        <w:tc>
          <w:tcPr>
            <w:tcW w:w="3500" w:type="pct"/>
            <w:hideMark/>
          </w:tcPr>
          <w:p w14:paraId="75C1026D" w14:textId="77777777" w:rsidR="00DA17F0" w:rsidRDefault="00DA17F0">
            <w:pPr>
              <w:jc w:val="right"/>
              <w:rPr>
                <w:rFonts w:ascii="Verdana" w:hAnsi="Verdana"/>
                <w:sz w:val="18"/>
                <w:szCs w:val="18"/>
              </w:rPr>
            </w:pPr>
            <w:r>
              <w:rPr>
                <w:rFonts w:ascii="Verdana" w:hAnsi="Verdana"/>
                <w:b/>
                <w:bCs/>
                <w:color w:val="BEC6CE"/>
                <w:sz w:val="18"/>
                <w:szCs w:val="18"/>
              </w:rPr>
              <w:t>600/544</w:t>
            </w:r>
            <w:r>
              <w:rPr>
                <w:rFonts w:ascii="Verdana" w:hAnsi="Verdana"/>
                <w:sz w:val="18"/>
                <w:szCs w:val="18"/>
              </w:rPr>
              <w:t xml:space="preserve"> ; 600/407</w:t>
            </w:r>
          </w:p>
        </w:tc>
      </w:tr>
      <w:tr w:rsidR="00DA17F0" w14:paraId="511A3178" w14:textId="77777777">
        <w:trPr>
          <w:tblCellSpacing w:w="0" w:type="dxa"/>
        </w:trPr>
        <w:tc>
          <w:tcPr>
            <w:tcW w:w="1500" w:type="pct"/>
            <w:hideMark/>
          </w:tcPr>
          <w:p w14:paraId="3C4E6D12" w14:textId="77777777" w:rsidR="00DA17F0" w:rsidRDefault="00DA17F0">
            <w:pPr>
              <w:rPr>
                <w:rFonts w:ascii="Verdana" w:hAnsi="Verdana"/>
                <w:sz w:val="18"/>
                <w:szCs w:val="18"/>
              </w:rPr>
            </w:pPr>
            <w:r>
              <w:rPr>
                <w:rFonts w:ascii="Verdana" w:hAnsi="Verdana"/>
                <w:b/>
                <w:bCs/>
                <w:color w:val="BEC6CE"/>
                <w:sz w:val="18"/>
                <w:szCs w:val="18"/>
              </w:rPr>
              <w:t xml:space="preserve">Current CPC Class: </w:t>
            </w:r>
          </w:p>
        </w:tc>
        <w:tc>
          <w:tcPr>
            <w:tcW w:w="3500" w:type="pct"/>
            <w:hideMark/>
          </w:tcPr>
          <w:p w14:paraId="27BB2228" w14:textId="77777777" w:rsidR="00DA17F0" w:rsidRDefault="00DA17F0">
            <w:pPr>
              <w:jc w:val="right"/>
              <w:rPr>
                <w:rFonts w:ascii="Verdana" w:hAnsi="Verdana"/>
                <w:sz w:val="18"/>
                <w:szCs w:val="18"/>
              </w:rPr>
            </w:pPr>
            <w:r>
              <w:rPr>
                <w:rFonts w:ascii="Verdana" w:hAnsi="Verdana"/>
                <w:sz w:val="18"/>
                <w:szCs w:val="18"/>
              </w:rPr>
              <w:t>A61B 5/0006 (20130101); A61B 5/0476 (20130101); A61B 5/0507 (20130101)</w:t>
            </w:r>
          </w:p>
        </w:tc>
      </w:tr>
      <w:tr w:rsidR="00DA17F0" w14:paraId="33C3AD19" w14:textId="77777777">
        <w:trPr>
          <w:tblCellSpacing w:w="0" w:type="dxa"/>
        </w:trPr>
        <w:tc>
          <w:tcPr>
            <w:tcW w:w="1500" w:type="pct"/>
            <w:hideMark/>
          </w:tcPr>
          <w:p w14:paraId="74E8B9BC" w14:textId="77777777" w:rsidR="00DA17F0" w:rsidRDefault="00DA17F0">
            <w:pPr>
              <w:rPr>
                <w:rFonts w:ascii="Verdana" w:hAnsi="Verdana"/>
                <w:sz w:val="18"/>
                <w:szCs w:val="18"/>
              </w:rPr>
            </w:pPr>
            <w:r>
              <w:rPr>
                <w:rFonts w:ascii="Verdana" w:hAnsi="Verdana"/>
                <w:b/>
                <w:bCs/>
                <w:color w:val="BEC6CE"/>
                <w:sz w:val="18"/>
                <w:szCs w:val="18"/>
              </w:rPr>
              <w:t xml:space="preserve">Current International Class: </w:t>
            </w:r>
          </w:p>
        </w:tc>
        <w:tc>
          <w:tcPr>
            <w:tcW w:w="3500" w:type="pct"/>
            <w:hideMark/>
          </w:tcPr>
          <w:p w14:paraId="1F2A45C7" w14:textId="77777777" w:rsidR="00DA17F0" w:rsidRDefault="00DA17F0">
            <w:pPr>
              <w:jc w:val="right"/>
              <w:rPr>
                <w:rFonts w:ascii="Verdana" w:hAnsi="Verdana"/>
                <w:sz w:val="18"/>
                <w:szCs w:val="18"/>
              </w:rPr>
            </w:pPr>
            <w:r>
              <w:rPr>
                <w:rFonts w:ascii="Verdana" w:hAnsi="Verdana"/>
                <w:sz w:val="18"/>
                <w:szCs w:val="18"/>
              </w:rPr>
              <w:t>A61B 5/00 (20060101); A61B 5/0476 (20060101); A61B 005/04 ()</w:t>
            </w:r>
          </w:p>
        </w:tc>
      </w:tr>
      <w:tr w:rsidR="00DA17F0" w14:paraId="7DFD71F2" w14:textId="77777777">
        <w:trPr>
          <w:tblCellSpacing w:w="0" w:type="dxa"/>
        </w:trPr>
        <w:tc>
          <w:tcPr>
            <w:tcW w:w="1500" w:type="pct"/>
            <w:hideMark/>
          </w:tcPr>
          <w:p w14:paraId="74D46EB2" w14:textId="77777777" w:rsidR="00DA17F0" w:rsidRDefault="00DA17F0">
            <w:pPr>
              <w:rPr>
                <w:rFonts w:ascii="Verdana" w:hAnsi="Verdana"/>
                <w:sz w:val="18"/>
                <w:szCs w:val="18"/>
              </w:rPr>
            </w:pPr>
            <w:r>
              <w:rPr>
                <w:rFonts w:ascii="Verdana" w:hAnsi="Verdana"/>
                <w:b/>
                <w:bCs/>
                <w:color w:val="BEC6CE"/>
                <w:sz w:val="18"/>
                <w:szCs w:val="18"/>
              </w:rPr>
              <w:t xml:space="preserve">Field of Search: </w:t>
            </w:r>
          </w:p>
        </w:tc>
        <w:tc>
          <w:tcPr>
            <w:tcW w:w="3500" w:type="pct"/>
            <w:hideMark/>
          </w:tcPr>
          <w:p w14:paraId="14A7A1F8" w14:textId="77777777" w:rsidR="00DA17F0" w:rsidRDefault="00DA17F0">
            <w:pPr>
              <w:jc w:val="right"/>
              <w:rPr>
                <w:rFonts w:ascii="Verdana" w:hAnsi="Verdana"/>
                <w:sz w:val="18"/>
                <w:szCs w:val="18"/>
              </w:rPr>
            </w:pPr>
            <w:r>
              <w:rPr>
                <w:rFonts w:ascii="Verdana" w:hAnsi="Verdana"/>
                <w:sz w:val="18"/>
                <w:szCs w:val="18"/>
              </w:rPr>
              <w:t xml:space="preserve">;128/1C,1R,2.1B,2.1R,419R,422R,420,404,2R,2S,2.5R,2.5V,2.5F,2.6R ;340/248A,258A,258B,258D,229 </w:t>
            </w:r>
          </w:p>
        </w:tc>
      </w:tr>
    </w:tbl>
    <w:p w14:paraId="7F093C5C" w14:textId="77777777" w:rsidR="00DA17F0" w:rsidRDefault="00B44B44" w:rsidP="00DA17F0">
      <w:pPr>
        <w:rPr>
          <w:rFonts w:ascii="Verdana" w:hAnsi="Verdana"/>
          <w:sz w:val="18"/>
          <w:szCs w:val="18"/>
        </w:rPr>
      </w:pPr>
      <w:r>
        <w:rPr>
          <w:rFonts w:ascii="Verdana" w:hAnsi="Verdana"/>
          <w:sz w:val="18"/>
          <w:szCs w:val="18"/>
        </w:rPr>
        <w:pict w14:anchorId="0C47346B">
          <v:rect id="_x0000_i1029" style="width:0;height:1.5pt" o:hralign="center" o:hrstd="t" o:hr="t" fillcolor="#a0a0a0" stroked="f"/>
        </w:pict>
      </w:r>
    </w:p>
    <w:p w14:paraId="205D818C" w14:textId="77777777" w:rsidR="00DA17F0" w:rsidRDefault="00DA17F0" w:rsidP="00DA17F0">
      <w:pPr>
        <w:jc w:val="center"/>
        <w:rPr>
          <w:rFonts w:ascii="Verdana" w:hAnsi="Verdana"/>
          <w:sz w:val="18"/>
          <w:szCs w:val="18"/>
        </w:rPr>
      </w:pPr>
      <w:r>
        <w:rPr>
          <w:rFonts w:ascii="Verdana" w:hAnsi="Verdana"/>
          <w:b/>
          <w:bCs/>
          <w:color w:val="BEC6CE"/>
          <w:sz w:val="18"/>
          <w:szCs w:val="18"/>
        </w:rPr>
        <w:t xml:space="preserve">References Cited </w:t>
      </w:r>
      <w:hyperlink r:id="rId12" w:history="1">
        <w:r>
          <w:rPr>
            <w:rStyle w:val="Hyperlink"/>
            <w:rFonts w:ascii="Verdana" w:hAnsi="Verdana"/>
            <w:b/>
            <w:bCs/>
            <w:sz w:val="18"/>
            <w:szCs w:val="18"/>
          </w:rPr>
          <w:t>[Referenced By]</w:t>
        </w:r>
      </w:hyperlink>
    </w:p>
    <w:p w14:paraId="3E3F8F88" w14:textId="77777777" w:rsidR="00DA17F0" w:rsidRDefault="00B44B44" w:rsidP="00DA17F0">
      <w:pPr>
        <w:rPr>
          <w:rFonts w:ascii="Verdana" w:hAnsi="Verdana"/>
          <w:sz w:val="18"/>
          <w:szCs w:val="18"/>
        </w:rPr>
      </w:pPr>
      <w:r>
        <w:rPr>
          <w:rFonts w:ascii="Verdana" w:hAnsi="Verdana"/>
          <w:sz w:val="18"/>
          <w:szCs w:val="18"/>
        </w:rPr>
        <w:pict w14:anchorId="22B2B448">
          <v:rect id="_x0000_i1030" style="width:0;height:1.5pt" o:hralign="center" o:hrstd="t" o:hr="t" fillcolor="#a0a0a0" stroked="f"/>
        </w:pict>
      </w:r>
    </w:p>
    <w:p w14:paraId="27722CAC" w14:textId="77777777" w:rsidR="00DA17F0" w:rsidRDefault="00DA17F0" w:rsidP="00DA17F0">
      <w:pPr>
        <w:jc w:val="center"/>
        <w:rPr>
          <w:rFonts w:ascii="Verdana" w:hAnsi="Verdana"/>
          <w:sz w:val="18"/>
          <w:szCs w:val="18"/>
        </w:rPr>
      </w:pPr>
      <w:r>
        <w:rPr>
          <w:rFonts w:ascii="Verdana" w:hAnsi="Verdana"/>
          <w:b/>
          <w:bCs/>
          <w:color w:val="BEC6CE"/>
          <w:sz w:val="18"/>
          <w:szCs w:val="18"/>
        </w:rPr>
        <w:t>U.S. Patent Documents</w:t>
      </w:r>
    </w:p>
    <w:tbl>
      <w:tblPr>
        <w:tblW w:w="5000" w:type="pct"/>
        <w:tblCellSpacing w:w="0" w:type="dxa"/>
        <w:tblCellMar>
          <w:left w:w="0" w:type="dxa"/>
          <w:right w:w="0" w:type="dxa"/>
        </w:tblCellMar>
        <w:tblLook w:val="04A0" w:firstRow="1" w:lastRow="0" w:firstColumn="1" w:lastColumn="0" w:noHBand="0" w:noVBand="1"/>
      </w:tblPr>
      <w:tblGrid>
        <w:gridCol w:w="3089"/>
        <w:gridCol w:w="3089"/>
        <w:gridCol w:w="3182"/>
      </w:tblGrid>
      <w:tr w:rsidR="00DA17F0" w14:paraId="0955BE63" w14:textId="77777777">
        <w:trPr>
          <w:tblCellSpacing w:w="0" w:type="dxa"/>
        </w:trPr>
        <w:tc>
          <w:tcPr>
            <w:tcW w:w="1650" w:type="pct"/>
            <w:vAlign w:val="center"/>
            <w:hideMark/>
          </w:tcPr>
          <w:p w14:paraId="62289B46" w14:textId="77777777" w:rsidR="00DA17F0" w:rsidRDefault="00DA17F0">
            <w:pPr>
              <w:jc w:val="center"/>
              <w:rPr>
                <w:rFonts w:ascii="Verdana" w:hAnsi="Verdana"/>
                <w:sz w:val="18"/>
                <w:szCs w:val="18"/>
              </w:rPr>
            </w:pPr>
          </w:p>
        </w:tc>
        <w:tc>
          <w:tcPr>
            <w:tcW w:w="1650" w:type="pct"/>
            <w:vAlign w:val="center"/>
            <w:hideMark/>
          </w:tcPr>
          <w:p w14:paraId="4AD9AFA2" w14:textId="77777777" w:rsidR="00DA17F0" w:rsidRDefault="00DA17F0">
            <w:pPr>
              <w:jc w:val="center"/>
              <w:rPr>
                <w:sz w:val="20"/>
                <w:szCs w:val="20"/>
              </w:rPr>
            </w:pPr>
          </w:p>
        </w:tc>
        <w:tc>
          <w:tcPr>
            <w:tcW w:w="1700" w:type="pct"/>
            <w:vAlign w:val="center"/>
            <w:hideMark/>
          </w:tcPr>
          <w:p w14:paraId="1C33C693" w14:textId="77777777" w:rsidR="00DA17F0" w:rsidRDefault="00DA17F0">
            <w:pPr>
              <w:jc w:val="center"/>
              <w:rPr>
                <w:sz w:val="20"/>
                <w:szCs w:val="20"/>
              </w:rPr>
            </w:pPr>
          </w:p>
        </w:tc>
      </w:tr>
      <w:tr w:rsidR="00DA17F0" w14:paraId="4927285E" w14:textId="77777777">
        <w:trPr>
          <w:tblCellSpacing w:w="0" w:type="dxa"/>
        </w:trPr>
        <w:tc>
          <w:tcPr>
            <w:tcW w:w="0" w:type="auto"/>
            <w:vAlign w:val="center"/>
            <w:hideMark/>
          </w:tcPr>
          <w:p w14:paraId="39758C4B" w14:textId="77777777" w:rsidR="00DA17F0" w:rsidRDefault="00B44B44">
            <w:pPr>
              <w:rPr>
                <w:rFonts w:ascii="Verdana" w:hAnsi="Verdana"/>
                <w:color w:val="FFFFFF"/>
                <w:sz w:val="18"/>
                <w:szCs w:val="18"/>
              </w:rPr>
            </w:pPr>
            <w:hyperlink r:id="rId13" w:history="1">
              <w:r w:rsidR="00DA17F0">
                <w:rPr>
                  <w:rStyle w:val="Hyperlink"/>
                  <w:rFonts w:ascii="Verdana" w:hAnsi="Verdana"/>
                  <w:sz w:val="18"/>
                  <w:szCs w:val="18"/>
                </w:rPr>
                <w:t>2860627</w:t>
              </w:r>
            </w:hyperlink>
          </w:p>
        </w:tc>
        <w:tc>
          <w:tcPr>
            <w:tcW w:w="0" w:type="auto"/>
            <w:vAlign w:val="center"/>
            <w:hideMark/>
          </w:tcPr>
          <w:p w14:paraId="6D93F927" w14:textId="77777777" w:rsidR="00DA17F0" w:rsidRDefault="00DA17F0">
            <w:pPr>
              <w:rPr>
                <w:rFonts w:ascii="Verdana" w:hAnsi="Verdana"/>
                <w:sz w:val="18"/>
                <w:szCs w:val="18"/>
              </w:rPr>
            </w:pPr>
            <w:r>
              <w:rPr>
                <w:rFonts w:ascii="Verdana" w:hAnsi="Verdana"/>
                <w:sz w:val="18"/>
                <w:szCs w:val="18"/>
              </w:rPr>
              <w:t>November 1958</w:t>
            </w:r>
          </w:p>
        </w:tc>
        <w:tc>
          <w:tcPr>
            <w:tcW w:w="0" w:type="auto"/>
            <w:vAlign w:val="center"/>
            <w:hideMark/>
          </w:tcPr>
          <w:p w14:paraId="60CA3A30" w14:textId="77777777" w:rsidR="00DA17F0" w:rsidRDefault="00DA17F0">
            <w:pPr>
              <w:rPr>
                <w:rFonts w:ascii="Verdana" w:hAnsi="Verdana"/>
                <w:sz w:val="18"/>
                <w:szCs w:val="18"/>
              </w:rPr>
            </w:pPr>
            <w:r>
              <w:rPr>
                <w:rFonts w:ascii="Verdana" w:hAnsi="Verdana"/>
                <w:sz w:val="18"/>
                <w:szCs w:val="18"/>
              </w:rPr>
              <w:t>Harden et al.</w:t>
            </w:r>
          </w:p>
        </w:tc>
      </w:tr>
      <w:tr w:rsidR="00DA17F0" w14:paraId="5F6A2925" w14:textId="77777777">
        <w:trPr>
          <w:tblCellSpacing w:w="0" w:type="dxa"/>
        </w:trPr>
        <w:tc>
          <w:tcPr>
            <w:tcW w:w="0" w:type="auto"/>
            <w:vAlign w:val="center"/>
            <w:hideMark/>
          </w:tcPr>
          <w:p w14:paraId="7E446B52" w14:textId="77777777" w:rsidR="00DA17F0" w:rsidRDefault="00B44B44">
            <w:pPr>
              <w:rPr>
                <w:rFonts w:ascii="Verdana" w:hAnsi="Verdana"/>
                <w:sz w:val="18"/>
                <w:szCs w:val="18"/>
              </w:rPr>
            </w:pPr>
            <w:hyperlink r:id="rId14" w:history="1">
              <w:r w:rsidR="00DA17F0">
                <w:rPr>
                  <w:rStyle w:val="Hyperlink"/>
                  <w:rFonts w:ascii="Verdana" w:hAnsi="Verdana"/>
                  <w:sz w:val="18"/>
                  <w:szCs w:val="18"/>
                </w:rPr>
                <w:t>3096768</w:t>
              </w:r>
            </w:hyperlink>
          </w:p>
        </w:tc>
        <w:tc>
          <w:tcPr>
            <w:tcW w:w="0" w:type="auto"/>
            <w:vAlign w:val="center"/>
            <w:hideMark/>
          </w:tcPr>
          <w:p w14:paraId="21D62C71" w14:textId="77777777" w:rsidR="00DA17F0" w:rsidRDefault="00DA17F0">
            <w:pPr>
              <w:rPr>
                <w:rFonts w:ascii="Verdana" w:hAnsi="Verdana"/>
                <w:sz w:val="18"/>
                <w:szCs w:val="18"/>
              </w:rPr>
            </w:pPr>
            <w:r>
              <w:rPr>
                <w:rFonts w:ascii="Verdana" w:hAnsi="Verdana"/>
                <w:sz w:val="18"/>
                <w:szCs w:val="18"/>
              </w:rPr>
              <w:t>July 1963</w:t>
            </w:r>
          </w:p>
        </w:tc>
        <w:tc>
          <w:tcPr>
            <w:tcW w:w="0" w:type="auto"/>
            <w:vAlign w:val="center"/>
            <w:hideMark/>
          </w:tcPr>
          <w:p w14:paraId="3073A413" w14:textId="77777777" w:rsidR="00DA17F0" w:rsidRDefault="00DA17F0">
            <w:pPr>
              <w:rPr>
                <w:rFonts w:ascii="Verdana" w:hAnsi="Verdana"/>
                <w:sz w:val="18"/>
                <w:szCs w:val="18"/>
              </w:rPr>
            </w:pPr>
            <w:r>
              <w:rPr>
                <w:rFonts w:ascii="Verdana" w:hAnsi="Verdana"/>
                <w:sz w:val="18"/>
                <w:szCs w:val="18"/>
              </w:rPr>
              <w:t>Griffith, Jr.</w:t>
            </w:r>
          </w:p>
        </w:tc>
      </w:tr>
      <w:tr w:rsidR="00DA17F0" w14:paraId="15223311" w14:textId="77777777">
        <w:trPr>
          <w:tblCellSpacing w:w="0" w:type="dxa"/>
        </w:trPr>
        <w:tc>
          <w:tcPr>
            <w:tcW w:w="0" w:type="auto"/>
            <w:vAlign w:val="center"/>
            <w:hideMark/>
          </w:tcPr>
          <w:p w14:paraId="06B94BC8" w14:textId="77777777" w:rsidR="00DA17F0" w:rsidRDefault="00B44B44">
            <w:pPr>
              <w:rPr>
                <w:rFonts w:ascii="Verdana" w:hAnsi="Verdana"/>
                <w:sz w:val="18"/>
                <w:szCs w:val="18"/>
              </w:rPr>
            </w:pPr>
            <w:hyperlink r:id="rId15" w:history="1">
              <w:r w:rsidR="00DA17F0">
                <w:rPr>
                  <w:rStyle w:val="Hyperlink"/>
                  <w:rFonts w:ascii="Verdana" w:hAnsi="Verdana"/>
                  <w:sz w:val="18"/>
                  <w:szCs w:val="18"/>
                </w:rPr>
                <w:t>3233450</w:t>
              </w:r>
            </w:hyperlink>
          </w:p>
        </w:tc>
        <w:tc>
          <w:tcPr>
            <w:tcW w:w="0" w:type="auto"/>
            <w:vAlign w:val="center"/>
            <w:hideMark/>
          </w:tcPr>
          <w:p w14:paraId="0D9CFB3F" w14:textId="77777777" w:rsidR="00DA17F0" w:rsidRDefault="00DA17F0">
            <w:pPr>
              <w:rPr>
                <w:rFonts w:ascii="Verdana" w:hAnsi="Verdana"/>
                <w:sz w:val="18"/>
                <w:szCs w:val="18"/>
              </w:rPr>
            </w:pPr>
            <w:r>
              <w:rPr>
                <w:rFonts w:ascii="Verdana" w:hAnsi="Verdana"/>
                <w:sz w:val="18"/>
                <w:szCs w:val="18"/>
              </w:rPr>
              <w:t>February 1966</w:t>
            </w:r>
          </w:p>
        </w:tc>
        <w:tc>
          <w:tcPr>
            <w:tcW w:w="0" w:type="auto"/>
            <w:vAlign w:val="center"/>
            <w:hideMark/>
          </w:tcPr>
          <w:p w14:paraId="5A5F4D38" w14:textId="77777777" w:rsidR="00DA17F0" w:rsidRDefault="00DA17F0">
            <w:pPr>
              <w:rPr>
                <w:rFonts w:ascii="Verdana" w:hAnsi="Verdana"/>
                <w:sz w:val="18"/>
                <w:szCs w:val="18"/>
              </w:rPr>
            </w:pPr>
            <w:r>
              <w:rPr>
                <w:rFonts w:ascii="Verdana" w:hAnsi="Verdana"/>
                <w:sz w:val="18"/>
                <w:szCs w:val="18"/>
              </w:rPr>
              <w:t>Fry</w:t>
            </w:r>
          </w:p>
        </w:tc>
      </w:tr>
      <w:tr w:rsidR="00DA17F0" w14:paraId="1E48FFC7" w14:textId="77777777">
        <w:trPr>
          <w:tblCellSpacing w:w="0" w:type="dxa"/>
        </w:trPr>
        <w:tc>
          <w:tcPr>
            <w:tcW w:w="0" w:type="auto"/>
            <w:vAlign w:val="center"/>
            <w:hideMark/>
          </w:tcPr>
          <w:p w14:paraId="5C0DBEDC" w14:textId="77777777" w:rsidR="00DA17F0" w:rsidRDefault="00B44B44">
            <w:pPr>
              <w:rPr>
                <w:rFonts w:ascii="Verdana" w:hAnsi="Verdana"/>
                <w:sz w:val="18"/>
                <w:szCs w:val="18"/>
              </w:rPr>
            </w:pPr>
            <w:hyperlink r:id="rId16" w:history="1">
              <w:r w:rsidR="00DA17F0">
                <w:rPr>
                  <w:rStyle w:val="Hyperlink"/>
                  <w:rFonts w:ascii="Verdana" w:hAnsi="Verdana"/>
                  <w:sz w:val="18"/>
                  <w:szCs w:val="18"/>
                </w:rPr>
                <w:t>3483860</w:t>
              </w:r>
            </w:hyperlink>
          </w:p>
        </w:tc>
        <w:tc>
          <w:tcPr>
            <w:tcW w:w="0" w:type="auto"/>
            <w:vAlign w:val="center"/>
            <w:hideMark/>
          </w:tcPr>
          <w:p w14:paraId="165FD3CB" w14:textId="77777777" w:rsidR="00DA17F0" w:rsidRDefault="00DA17F0">
            <w:pPr>
              <w:rPr>
                <w:rFonts w:ascii="Verdana" w:hAnsi="Verdana"/>
                <w:sz w:val="18"/>
                <w:szCs w:val="18"/>
              </w:rPr>
            </w:pPr>
            <w:r>
              <w:rPr>
                <w:rFonts w:ascii="Verdana" w:hAnsi="Verdana"/>
                <w:sz w:val="18"/>
                <w:szCs w:val="18"/>
              </w:rPr>
              <w:t>December 1969</w:t>
            </w:r>
          </w:p>
        </w:tc>
        <w:tc>
          <w:tcPr>
            <w:tcW w:w="0" w:type="auto"/>
            <w:vAlign w:val="center"/>
            <w:hideMark/>
          </w:tcPr>
          <w:p w14:paraId="754CCC5D" w14:textId="77777777" w:rsidR="00DA17F0" w:rsidRDefault="00DA17F0">
            <w:pPr>
              <w:rPr>
                <w:rFonts w:ascii="Verdana" w:hAnsi="Verdana"/>
                <w:sz w:val="18"/>
                <w:szCs w:val="18"/>
              </w:rPr>
            </w:pPr>
            <w:proofErr w:type="spellStart"/>
            <w:r>
              <w:rPr>
                <w:rFonts w:ascii="Verdana" w:hAnsi="Verdana"/>
                <w:sz w:val="18"/>
                <w:szCs w:val="18"/>
              </w:rPr>
              <w:t>Namerow</w:t>
            </w:r>
            <w:proofErr w:type="spellEnd"/>
          </w:p>
        </w:tc>
      </w:tr>
      <w:tr w:rsidR="00DA17F0" w14:paraId="3B8681D8" w14:textId="77777777">
        <w:trPr>
          <w:tblCellSpacing w:w="0" w:type="dxa"/>
        </w:trPr>
        <w:tc>
          <w:tcPr>
            <w:tcW w:w="0" w:type="auto"/>
            <w:vAlign w:val="center"/>
            <w:hideMark/>
          </w:tcPr>
          <w:p w14:paraId="71892FA9" w14:textId="77777777" w:rsidR="00DA17F0" w:rsidRDefault="00B44B44">
            <w:pPr>
              <w:rPr>
                <w:rFonts w:ascii="Verdana" w:hAnsi="Verdana"/>
                <w:sz w:val="18"/>
                <w:szCs w:val="18"/>
              </w:rPr>
            </w:pPr>
            <w:hyperlink r:id="rId17" w:history="1">
              <w:r w:rsidR="00DA17F0">
                <w:rPr>
                  <w:rStyle w:val="Hyperlink"/>
                  <w:rFonts w:ascii="Verdana" w:hAnsi="Verdana"/>
                  <w:sz w:val="18"/>
                  <w:szCs w:val="18"/>
                </w:rPr>
                <w:t>3495596</w:t>
              </w:r>
            </w:hyperlink>
          </w:p>
        </w:tc>
        <w:tc>
          <w:tcPr>
            <w:tcW w:w="0" w:type="auto"/>
            <w:vAlign w:val="center"/>
            <w:hideMark/>
          </w:tcPr>
          <w:p w14:paraId="36F65357" w14:textId="77777777" w:rsidR="00DA17F0" w:rsidRDefault="00DA17F0">
            <w:pPr>
              <w:rPr>
                <w:rFonts w:ascii="Verdana" w:hAnsi="Verdana"/>
                <w:sz w:val="18"/>
                <w:szCs w:val="18"/>
              </w:rPr>
            </w:pPr>
            <w:r>
              <w:rPr>
                <w:rFonts w:ascii="Verdana" w:hAnsi="Verdana"/>
                <w:sz w:val="18"/>
                <w:szCs w:val="18"/>
              </w:rPr>
              <w:t>February 1970</w:t>
            </w:r>
          </w:p>
        </w:tc>
        <w:tc>
          <w:tcPr>
            <w:tcW w:w="0" w:type="auto"/>
            <w:vAlign w:val="center"/>
            <w:hideMark/>
          </w:tcPr>
          <w:p w14:paraId="22E80EA4" w14:textId="77777777" w:rsidR="00DA17F0" w:rsidRDefault="00DA17F0">
            <w:pPr>
              <w:rPr>
                <w:rFonts w:ascii="Verdana" w:hAnsi="Verdana"/>
                <w:sz w:val="18"/>
                <w:szCs w:val="18"/>
              </w:rPr>
            </w:pPr>
            <w:proofErr w:type="spellStart"/>
            <w:r>
              <w:rPr>
                <w:rFonts w:ascii="Verdana" w:hAnsi="Verdana"/>
                <w:sz w:val="18"/>
                <w:szCs w:val="18"/>
              </w:rPr>
              <w:t>Condict</w:t>
            </w:r>
            <w:proofErr w:type="spellEnd"/>
          </w:p>
        </w:tc>
      </w:tr>
      <w:tr w:rsidR="00DA17F0" w14:paraId="77B3FB60" w14:textId="77777777">
        <w:trPr>
          <w:tblCellSpacing w:w="0" w:type="dxa"/>
        </w:trPr>
        <w:tc>
          <w:tcPr>
            <w:tcW w:w="0" w:type="auto"/>
            <w:vAlign w:val="center"/>
            <w:hideMark/>
          </w:tcPr>
          <w:p w14:paraId="32301443" w14:textId="77777777" w:rsidR="00DA17F0" w:rsidRDefault="00B44B44">
            <w:pPr>
              <w:rPr>
                <w:rFonts w:ascii="Verdana" w:hAnsi="Verdana"/>
                <w:sz w:val="18"/>
                <w:szCs w:val="18"/>
              </w:rPr>
            </w:pPr>
            <w:hyperlink r:id="rId18" w:history="1">
              <w:r w:rsidR="00DA17F0">
                <w:rPr>
                  <w:rStyle w:val="Hyperlink"/>
                  <w:rFonts w:ascii="Verdana" w:hAnsi="Verdana"/>
                  <w:sz w:val="18"/>
                  <w:szCs w:val="18"/>
                </w:rPr>
                <w:t>3555529</w:t>
              </w:r>
            </w:hyperlink>
          </w:p>
        </w:tc>
        <w:tc>
          <w:tcPr>
            <w:tcW w:w="0" w:type="auto"/>
            <w:vAlign w:val="center"/>
            <w:hideMark/>
          </w:tcPr>
          <w:p w14:paraId="79860B2E" w14:textId="77777777" w:rsidR="00DA17F0" w:rsidRDefault="00DA17F0">
            <w:pPr>
              <w:rPr>
                <w:rFonts w:ascii="Verdana" w:hAnsi="Verdana"/>
                <w:sz w:val="18"/>
                <w:szCs w:val="18"/>
              </w:rPr>
            </w:pPr>
            <w:r>
              <w:rPr>
                <w:rFonts w:ascii="Verdana" w:hAnsi="Verdana"/>
                <w:sz w:val="18"/>
                <w:szCs w:val="18"/>
              </w:rPr>
              <w:t>January 1971</w:t>
            </w:r>
          </w:p>
        </w:tc>
        <w:tc>
          <w:tcPr>
            <w:tcW w:w="0" w:type="auto"/>
            <w:vAlign w:val="center"/>
            <w:hideMark/>
          </w:tcPr>
          <w:p w14:paraId="2667D06F" w14:textId="77777777" w:rsidR="00DA17F0" w:rsidRDefault="00DA17F0">
            <w:pPr>
              <w:rPr>
                <w:rFonts w:ascii="Verdana" w:hAnsi="Verdana"/>
                <w:sz w:val="18"/>
                <w:szCs w:val="18"/>
              </w:rPr>
            </w:pPr>
            <w:r>
              <w:rPr>
                <w:rFonts w:ascii="Verdana" w:hAnsi="Verdana"/>
                <w:sz w:val="18"/>
                <w:szCs w:val="18"/>
              </w:rPr>
              <w:t>Brown et al.</w:t>
            </w:r>
          </w:p>
        </w:tc>
      </w:tr>
      <w:tr w:rsidR="00DA17F0" w14:paraId="6547841C" w14:textId="77777777">
        <w:trPr>
          <w:tblCellSpacing w:w="0" w:type="dxa"/>
        </w:trPr>
        <w:tc>
          <w:tcPr>
            <w:tcW w:w="0" w:type="auto"/>
            <w:vAlign w:val="center"/>
            <w:hideMark/>
          </w:tcPr>
          <w:p w14:paraId="4EBF95E6" w14:textId="77777777" w:rsidR="00DA17F0" w:rsidRDefault="00B44B44">
            <w:pPr>
              <w:rPr>
                <w:rFonts w:ascii="Verdana" w:hAnsi="Verdana"/>
                <w:sz w:val="18"/>
                <w:szCs w:val="18"/>
              </w:rPr>
            </w:pPr>
            <w:hyperlink r:id="rId19" w:history="1">
              <w:r w:rsidR="00DA17F0">
                <w:rPr>
                  <w:rStyle w:val="Hyperlink"/>
                  <w:rFonts w:ascii="Verdana" w:hAnsi="Verdana"/>
                  <w:sz w:val="18"/>
                  <w:szCs w:val="18"/>
                </w:rPr>
                <w:t>3773049</w:t>
              </w:r>
            </w:hyperlink>
          </w:p>
        </w:tc>
        <w:tc>
          <w:tcPr>
            <w:tcW w:w="0" w:type="auto"/>
            <w:vAlign w:val="center"/>
            <w:hideMark/>
          </w:tcPr>
          <w:p w14:paraId="26E6747E" w14:textId="77777777" w:rsidR="00DA17F0" w:rsidRDefault="00DA17F0">
            <w:pPr>
              <w:rPr>
                <w:rFonts w:ascii="Verdana" w:hAnsi="Verdana"/>
                <w:sz w:val="18"/>
                <w:szCs w:val="18"/>
              </w:rPr>
            </w:pPr>
            <w:r>
              <w:rPr>
                <w:rFonts w:ascii="Verdana" w:hAnsi="Verdana"/>
                <w:sz w:val="18"/>
                <w:szCs w:val="18"/>
              </w:rPr>
              <w:t>November 1973</w:t>
            </w:r>
          </w:p>
        </w:tc>
        <w:tc>
          <w:tcPr>
            <w:tcW w:w="0" w:type="auto"/>
            <w:vAlign w:val="center"/>
            <w:hideMark/>
          </w:tcPr>
          <w:p w14:paraId="720FDABD" w14:textId="77777777" w:rsidR="00DA17F0" w:rsidRDefault="00DA17F0">
            <w:pPr>
              <w:rPr>
                <w:rFonts w:ascii="Verdana" w:hAnsi="Verdana"/>
                <w:sz w:val="18"/>
                <w:szCs w:val="18"/>
              </w:rPr>
            </w:pPr>
            <w:proofErr w:type="spellStart"/>
            <w:r>
              <w:rPr>
                <w:rFonts w:ascii="Verdana" w:hAnsi="Verdana"/>
                <w:sz w:val="18"/>
                <w:szCs w:val="18"/>
              </w:rPr>
              <w:t>Rabichev</w:t>
            </w:r>
            <w:proofErr w:type="spellEnd"/>
            <w:r>
              <w:rPr>
                <w:rFonts w:ascii="Verdana" w:hAnsi="Verdana"/>
                <w:sz w:val="18"/>
                <w:szCs w:val="18"/>
              </w:rPr>
              <w:t xml:space="preserve"> et al.</w:t>
            </w:r>
          </w:p>
        </w:tc>
      </w:tr>
      <w:tr w:rsidR="00DA17F0" w14:paraId="195098A4" w14:textId="77777777">
        <w:trPr>
          <w:tblCellSpacing w:w="0" w:type="dxa"/>
        </w:trPr>
        <w:tc>
          <w:tcPr>
            <w:tcW w:w="0" w:type="auto"/>
            <w:vAlign w:val="center"/>
            <w:hideMark/>
          </w:tcPr>
          <w:p w14:paraId="03A42554" w14:textId="77777777" w:rsidR="00DA17F0" w:rsidRDefault="00B44B44">
            <w:pPr>
              <w:rPr>
                <w:rFonts w:ascii="Verdana" w:hAnsi="Verdana"/>
                <w:sz w:val="18"/>
                <w:szCs w:val="18"/>
              </w:rPr>
            </w:pPr>
            <w:hyperlink r:id="rId20" w:history="1">
              <w:r w:rsidR="00DA17F0">
                <w:rPr>
                  <w:rStyle w:val="Hyperlink"/>
                  <w:rFonts w:ascii="Verdana" w:hAnsi="Verdana"/>
                  <w:sz w:val="18"/>
                  <w:szCs w:val="18"/>
                </w:rPr>
                <w:t>3796208</w:t>
              </w:r>
            </w:hyperlink>
          </w:p>
        </w:tc>
        <w:tc>
          <w:tcPr>
            <w:tcW w:w="0" w:type="auto"/>
            <w:vAlign w:val="center"/>
            <w:hideMark/>
          </w:tcPr>
          <w:p w14:paraId="4B38C45B" w14:textId="77777777" w:rsidR="00DA17F0" w:rsidRDefault="00DA17F0">
            <w:pPr>
              <w:rPr>
                <w:rFonts w:ascii="Verdana" w:hAnsi="Verdana"/>
                <w:sz w:val="18"/>
                <w:szCs w:val="18"/>
              </w:rPr>
            </w:pPr>
            <w:r>
              <w:rPr>
                <w:rFonts w:ascii="Verdana" w:hAnsi="Verdana"/>
                <w:sz w:val="18"/>
                <w:szCs w:val="18"/>
              </w:rPr>
              <w:t>March 1974</w:t>
            </w:r>
          </w:p>
        </w:tc>
        <w:tc>
          <w:tcPr>
            <w:tcW w:w="0" w:type="auto"/>
            <w:vAlign w:val="center"/>
            <w:hideMark/>
          </w:tcPr>
          <w:p w14:paraId="5BD1C3C7" w14:textId="77777777" w:rsidR="00DA17F0" w:rsidRDefault="00DA17F0">
            <w:pPr>
              <w:rPr>
                <w:rFonts w:ascii="Verdana" w:hAnsi="Verdana"/>
                <w:sz w:val="18"/>
                <w:szCs w:val="18"/>
              </w:rPr>
            </w:pPr>
            <w:proofErr w:type="spellStart"/>
            <w:r>
              <w:rPr>
                <w:rFonts w:ascii="Verdana" w:hAnsi="Verdana"/>
                <w:sz w:val="18"/>
                <w:szCs w:val="18"/>
              </w:rPr>
              <w:t>Bloice</w:t>
            </w:r>
            <w:proofErr w:type="spellEnd"/>
          </w:p>
        </w:tc>
      </w:tr>
      <w:tr w:rsidR="00DA17F0" w14:paraId="43637E5C" w14:textId="77777777">
        <w:trPr>
          <w:tblCellSpacing w:w="0" w:type="dxa"/>
        </w:trPr>
        <w:tc>
          <w:tcPr>
            <w:tcW w:w="0" w:type="auto"/>
            <w:vAlign w:val="center"/>
            <w:hideMark/>
          </w:tcPr>
          <w:p w14:paraId="43FC7BE8" w14:textId="77777777" w:rsidR="00DA17F0" w:rsidRDefault="00DA17F0">
            <w:pPr>
              <w:rPr>
                <w:rFonts w:ascii="Verdana" w:hAnsi="Verdana"/>
                <w:sz w:val="18"/>
                <w:szCs w:val="18"/>
              </w:rPr>
            </w:pPr>
          </w:p>
        </w:tc>
        <w:tc>
          <w:tcPr>
            <w:tcW w:w="0" w:type="auto"/>
            <w:vAlign w:val="center"/>
            <w:hideMark/>
          </w:tcPr>
          <w:p w14:paraId="482A5330" w14:textId="77777777" w:rsidR="00DA17F0" w:rsidRDefault="00DA17F0">
            <w:pPr>
              <w:rPr>
                <w:sz w:val="20"/>
                <w:szCs w:val="20"/>
              </w:rPr>
            </w:pPr>
          </w:p>
        </w:tc>
        <w:tc>
          <w:tcPr>
            <w:tcW w:w="0" w:type="auto"/>
            <w:vAlign w:val="center"/>
            <w:hideMark/>
          </w:tcPr>
          <w:p w14:paraId="1AC64576" w14:textId="77777777" w:rsidR="00DA17F0" w:rsidRDefault="00DA17F0">
            <w:pPr>
              <w:rPr>
                <w:sz w:val="20"/>
                <w:szCs w:val="20"/>
              </w:rPr>
            </w:pPr>
          </w:p>
        </w:tc>
      </w:tr>
    </w:tbl>
    <w:p w14:paraId="5AF355A1" w14:textId="77777777" w:rsidR="00DA17F0" w:rsidRDefault="00DA17F0" w:rsidP="00DA17F0">
      <w:pPr>
        <w:rPr>
          <w:rFonts w:ascii="Verdana" w:hAnsi="Verdana"/>
          <w:color w:val="FFFFFF"/>
          <w:sz w:val="18"/>
          <w:szCs w:val="18"/>
        </w:rPr>
      </w:pPr>
      <w:r>
        <w:rPr>
          <w:rFonts w:ascii="Verdana" w:hAnsi="Verdana"/>
          <w:i/>
          <w:iCs/>
          <w:sz w:val="18"/>
          <w:szCs w:val="18"/>
        </w:rPr>
        <w:t>Primary Examiner:</w:t>
      </w:r>
      <w:r>
        <w:rPr>
          <w:rFonts w:ascii="Verdana" w:hAnsi="Verdana"/>
          <w:sz w:val="18"/>
          <w:szCs w:val="18"/>
        </w:rPr>
        <w:t xml:space="preserve"> </w:t>
      </w:r>
      <w:proofErr w:type="spellStart"/>
      <w:r>
        <w:rPr>
          <w:rFonts w:ascii="Verdana" w:hAnsi="Verdana"/>
          <w:sz w:val="18"/>
          <w:szCs w:val="18"/>
        </w:rPr>
        <w:t>Kamm</w:t>
      </w:r>
      <w:proofErr w:type="spellEnd"/>
      <w:r>
        <w:rPr>
          <w:rFonts w:ascii="Verdana" w:hAnsi="Verdana"/>
          <w:sz w:val="18"/>
          <w:szCs w:val="18"/>
        </w:rPr>
        <w:t xml:space="preserve">; William E. </w:t>
      </w:r>
      <w:r>
        <w:rPr>
          <w:rFonts w:ascii="Verdana" w:hAnsi="Verdana"/>
          <w:sz w:val="18"/>
          <w:szCs w:val="18"/>
        </w:rPr>
        <w:br/>
      </w:r>
      <w:r>
        <w:rPr>
          <w:rFonts w:ascii="Verdana" w:hAnsi="Verdana"/>
          <w:i/>
          <w:iCs/>
          <w:sz w:val="18"/>
          <w:szCs w:val="18"/>
        </w:rPr>
        <w:t>Attorney, Agent or Firm:</w:t>
      </w:r>
      <w:r>
        <w:rPr>
          <w:rFonts w:ascii="Verdana" w:hAnsi="Verdana"/>
          <w:sz w:val="18"/>
          <w:szCs w:val="18"/>
        </w:rPr>
        <w:t xml:space="preserve"> Darby &amp; Darby </w:t>
      </w:r>
    </w:p>
    <w:p w14:paraId="4428E2E5" w14:textId="77777777" w:rsidR="00DA17F0" w:rsidRDefault="00B44B44" w:rsidP="00DA17F0">
      <w:pPr>
        <w:rPr>
          <w:rFonts w:ascii="Verdana" w:hAnsi="Verdana"/>
          <w:sz w:val="18"/>
          <w:szCs w:val="18"/>
        </w:rPr>
      </w:pPr>
      <w:r>
        <w:rPr>
          <w:rFonts w:ascii="Verdana" w:hAnsi="Verdana"/>
          <w:sz w:val="18"/>
          <w:szCs w:val="18"/>
        </w:rPr>
        <w:pict w14:anchorId="3CBAE59B">
          <v:rect id="_x0000_i1031" style="width:0;height:1.5pt" o:hralign="center" o:hrstd="t" o:hr="t" fillcolor="#a0a0a0" stroked="f"/>
        </w:pict>
      </w:r>
    </w:p>
    <w:p w14:paraId="6F954A1F" w14:textId="77777777" w:rsidR="00DA17F0" w:rsidRDefault="00DA17F0" w:rsidP="00DA17F0">
      <w:pPr>
        <w:jc w:val="center"/>
        <w:rPr>
          <w:rFonts w:ascii="Verdana" w:hAnsi="Verdana"/>
          <w:sz w:val="18"/>
          <w:szCs w:val="18"/>
        </w:rPr>
      </w:pPr>
      <w:r>
        <w:rPr>
          <w:rFonts w:ascii="Verdana" w:hAnsi="Verdana"/>
          <w:b/>
          <w:bCs/>
          <w:i/>
          <w:iCs/>
          <w:color w:val="BEC6CE"/>
          <w:sz w:val="18"/>
          <w:szCs w:val="18"/>
        </w:rPr>
        <w:t>Claims</w:t>
      </w:r>
    </w:p>
    <w:p w14:paraId="4D498CC9" w14:textId="77777777" w:rsidR="00DA17F0" w:rsidRDefault="00B44B44" w:rsidP="00DA17F0">
      <w:pPr>
        <w:rPr>
          <w:rFonts w:ascii="Verdana" w:hAnsi="Verdana"/>
          <w:sz w:val="18"/>
          <w:szCs w:val="18"/>
        </w:rPr>
      </w:pPr>
      <w:r>
        <w:rPr>
          <w:rFonts w:ascii="Verdana" w:hAnsi="Verdana"/>
          <w:sz w:val="18"/>
          <w:szCs w:val="18"/>
        </w:rPr>
        <w:pict w14:anchorId="69072EAB">
          <v:rect id="_x0000_i1032" style="width:0;height:1.5pt" o:hralign="center" o:hrstd="t" o:hr="t" fillcolor="#a0a0a0" stroked="f"/>
        </w:pict>
      </w:r>
    </w:p>
    <w:p w14:paraId="19AAC8DF" w14:textId="77777777" w:rsidR="00DA17F0" w:rsidRDefault="00DA17F0" w:rsidP="00DA17F0">
      <w:pPr>
        <w:rPr>
          <w:rFonts w:ascii="Verdana" w:hAnsi="Verdana"/>
          <w:sz w:val="18"/>
          <w:szCs w:val="18"/>
        </w:rPr>
      </w:pPr>
      <w:r>
        <w:rPr>
          <w:rFonts w:ascii="Verdana" w:hAnsi="Verdana"/>
          <w:sz w:val="18"/>
          <w:szCs w:val="18"/>
        </w:rPr>
        <w:br/>
      </w:r>
      <w:r>
        <w:rPr>
          <w:rFonts w:ascii="Verdana" w:hAnsi="Verdana"/>
          <w:sz w:val="18"/>
          <w:szCs w:val="18"/>
        </w:rPr>
        <w:br/>
        <w:t xml:space="preserve">What is claimed is: </w:t>
      </w:r>
      <w:r>
        <w:rPr>
          <w:rFonts w:ascii="Verdana" w:hAnsi="Verdana"/>
          <w:sz w:val="18"/>
          <w:szCs w:val="18"/>
        </w:rPr>
        <w:br/>
      </w:r>
      <w:r>
        <w:rPr>
          <w:rFonts w:ascii="Verdana" w:hAnsi="Verdana"/>
          <w:sz w:val="18"/>
          <w:szCs w:val="18"/>
        </w:rPr>
        <w:br/>
        <w:t xml:space="preserve">1. Brain wave monitoring apparatus comprising </w:t>
      </w:r>
      <w:r>
        <w:rPr>
          <w:rFonts w:ascii="Verdana" w:hAnsi="Verdana"/>
          <w:sz w:val="18"/>
          <w:szCs w:val="18"/>
        </w:rPr>
        <w:br/>
      </w:r>
      <w:r>
        <w:rPr>
          <w:rFonts w:ascii="Verdana" w:hAnsi="Verdana"/>
          <w:sz w:val="18"/>
          <w:szCs w:val="18"/>
        </w:rPr>
        <w:br/>
        <w:t xml:space="preserve">means for producing a base frequency signal, </w:t>
      </w:r>
      <w:r>
        <w:rPr>
          <w:rFonts w:ascii="Verdana" w:hAnsi="Verdana"/>
          <w:sz w:val="18"/>
          <w:szCs w:val="18"/>
        </w:rPr>
        <w:br/>
      </w:r>
      <w:r>
        <w:rPr>
          <w:rFonts w:ascii="Verdana" w:hAnsi="Verdana"/>
          <w:sz w:val="18"/>
          <w:szCs w:val="18"/>
        </w:rPr>
        <w:br/>
        <w:t xml:space="preserve">means for producing a first signal having a frequency related to that of the base frequency and at a predetermined phase related thereto, </w:t>
      </w:r>
      <w:r>
        <w:rPr>
          <w:rFonts w:ascii="Verdana" w:hAnsi="Verdana"/>
          <w:sz w:val="18"/>
          <w:szCs w:val="18"/>
        </w:rPr>
        <w:br/>
      </w:r>
      <w:r>
        <w:rPr>
          <w:rFonts w:ascii="Verdana" w:hAnsi="Verdana"/>
          <w:sz w:val="18"/>
          <w:szCs w:val="18"/>
        </w:rPr>
        <w:br/>
        <w:t xml:space="preserve">means for transmitting both said base frequency and said first signals to the brain of the subject being monitored, </w:t>
      </w:r>
      <w:r>
        <w:rPr>
          <w:rFonts w:ascii="Verdana" w:hAnsi="Verdana"/>
          <w:sz w:val="18"/>
          <w:szCs w:val="18"/>
        </w:rPr>
        <w:br/>
      </w:r>
      <w:r>
        <w:rPr>
          <w:rFonts w:ascii="Verdana" w:hAnsi="Verdana"/>
          <w:sz w:val="18"/>
          <w:szCs w:val="18"/>
        </w:rPr>
        <w:br/>
        <w:t xml:space="preserve">means for receiving a second signal transmitted by the brain of the subject being monitored in response to both said base frequency and said first signals, </w:t>
      </w:r>
      <w:r>
        <w:rPr>
          <w:rFonts w:ascii="Verdana" w:hAnsi="Verdana"/>
          <w:sz w:val="18"/>
          <w:szCs w:val="18"/>
        </w:rPr>
        <w:br/>
      </w:r>
      <w:r>
        <w:rPr>
          <w:rFonts w:ascii="Verdana" w:hAnsi="Verdana"/>
          <w:sz w:val="18"/>
          <w:szCs w:val="18"/>
        </w:rPr>
        <w:br/>
        <w:t xml:space="preserve">mixing means for producing from said base frequency signal and said received second signal a response signal having a frequency related to that of the base frequency, and </w:t>
      </w:r>
      <w:r>
        <w:rPr>
          <w:rFonts w:ascii="Verdana" w:hAnsi="Verdana"/>
          <w:sz w:val="18"/>
          <w:szCs w:val="18"/>
        </w:rPr>
        <w:br/>
      </w:r>
      <w:r>
        <w:rPr>
          <w:rFonts w:ascii="Verdana" w:hAnsi="Verdana"/>
          <w:sz w:val="18"/>
          <w:szCs w:val="18"/>
        </w:rPr>
        <w:br/>
        <w:t xml:space="preserve">means for interpreting said response signal. </w:t>
      </w:r>
      <w:r>
        <w:rPr>
          <w:rFonts w:ascii="Verdana" w:hAnsi="Verdana"/>
          <w:sz w:val="18"/>
          <w:szCs w:val="18"/>
        </w:rPr>
        <w:br/>
      </w:r>
      <w:r>
        <w:rPr>
          <w:rFonts w:ascii="Verdana" w:hAnsi="Verdana"/>
          <w:sz w:val="18"/>
          <w:szCs w:val="18"/>
        </w:rPr>
        <w:br/>
        <w:t xml:space="preserve">2. Apparatus as in claim 1 where said receiving means comprises </w:t>
      </w:r>
      <w:r>
        <w:rPr>
          <w:rFonts w:ascii="Verdana" w:hAnsi="Verdana"/>
          <w:sz w:val="18"/>
          <w:szCs w:val="18"/>
        </w:rPr>
        <w:br/>
      </w:r>
      <w:r>
        <w:rPr>
          <w:rFonts w:ascii="Verdana" w:hAnsi="Verdana"/>
          <w:sz w:val="18"/>
          <w:szCs w:val="18"/>
        </w:rPr>
        <w:br/>
        <w:t xml:space="preserve">means for isolating the transmitted signals from the received second signals. </w:t>
      </w:r>
      <w:r>
        <w:rPr>
          <w:rFonts w:ascii="Verdana" w:hAnsi="Verdana"/>
          <w:sz w:val="18"/>
          <w:szCs w:val="18"/>
        </w:rPr>
        <w:br/>
      </w:r>
      <w:r>
        <w:rPr>
          <w:rFonts w:ascii="Verdana" w:hAnsi="Verdana"/>
          <w:sz w:val="18"/>
          <w:szCs w:val="18"/>
        </w:rPr>
        <w:br/>
        <w:t xml:space="preserve">3. Apparatus as in claim 2 further comprising a band pass filter with an input connected to </w:t>
      </w:r>
      <w:proofErr w:type="gramStart"/>
      <w:r>
        <w:rPr>
          <w:rFonts w:ascii="Verdana" w:hAnsi="Verdana"/>
          <w:sz w:val="18"/>
          <w:szCs w:val="18"/>
        </w:rPr>
        <w:t>said</w:t>
      </w:r>
      <w:proofErr w:type="gramEnd"/>
      <w:r>
        <w:rPr>
          <w:rFonts w:ascii="Verdana" w:hAnsi="Verdana"/>
          <w:sz w:val="18"/>
          <w:szCs w:val="18"/>
        </w:rPr>
        <w:t xml:space="preserve"> isolating means and an output connected to said mixing means. </w:t>
      </w:r>
      <w:r>
        <w:rPr>
          <w:rFonts w:ascii="Verdana" w:hAnsi="Verdana"/>
          <w:sz w:val="18"/>
          <w:szCs w:val="18"/>
        </w:rPr>
        <w:br/>
      </w:r>
      <w:r>
        <w:rPr>
          <w:rFonts w:ascii="Verdana" w:hAnsi="Verdana"/>
          <w:sz w:val="18"/>
          <w:szCs w:val="18"/>
        </w:rPr>
        <w:br/>
        <w:t xml:space="preserve">4. Apparatus as in claim 1 further comprising means for amplifying said response signal. </w:t>
      </w:r>
      <w:r>
        <w:rPr>
          <w:rFonts w:ascii="Verdana" w:hAnsi="Verdana"/>
          <w:sz w:val="18"/>
          <w:szCs w:val="18"/>
        </w:rPr>
        <w:br/>
      </w:r>
      <w:r>
        <w:rPr>
          <w:rFonts w:ascii="Verdana" w:hAnsi="Verdana"/>
          <w:sz w:val="18"/>
          <w:szCs w:val="18"/>
        </w:rPr>
        <w:lastRenderedPageBreak/>
        <w:br/>
        <w:t xml:space="preserve">5. Apparatus as in claim 4 further comprising means for demodulating said amplified response signal. </w:t>
      </w:r>
      <w:r>
        <w:rPr>
          <w:rFonts w:ascii="Verdana" w:hAnsi="Verdana"/>
          <w:sz w:val="18"/>
          <w:szCs w:val="18"/>
        </w:rPr>
        <w:br/>
      </w:r>
      <w:r>
        <w:rPr>
          <w:rFonts w:ascii="Verdana" w:hAnsi="Verdana"/>
          <w:sz w:val="18"/>
          <w:szCs w:val="18"/>
        </w:rPr>
        <w:br/>
        <w:t xml:space="preserve">6. Apparatus as in claim 5 further comprising interpreting means connected to the output of said demodulator means. </w:t>
      </w:r>
      <w:r>
        <w:rPr>
          <w:rFonts w:ascii="Verdana" w:hAnsi="Verdana"/>
          <w:sz w:val="18"/>
          <w:szCs w:val="18"/>
        </w:rPr>
        <w:br/>
      </w:r>
      <w:r>
        <w:rPr>
          <w:rFonts w:ascii="Verdana" w:hAnsi="Verdana"/>
          <w:sz w:val="18"/>
          <w:szCs w:val="18"/>
        </w:rPr>
        <w:br/>
        <w:t xml:space="preserve">7. Apparatus according to claim 1 further comprising </w:t>
      </w:r>
      <w:r>
        <w:rPr>
          <w:rFonts w:ascii="Verdana" w:hAnsi="Verdana"/>
          <w:sz w:val="18"/>
          <w:szCs w:val="18"/>
        </w:rPr>
        <w:br/>
      </w:r>
      <w:r>
        <w:rPr>
          <w:rFonts w:ascii="Verdana" w:hAnsi="Verdana"/>
          <w:sz w:val="18"/>
          <w:szCs w:val="18"/>
        </w:rPr>
        <w:br/>
        <w:t xml:space="preserve">means for producing an electromagnetic wave control signal dependent on said response signal, and </w:t>
      </w:r>
      <w:r>
        <w:rPr>
          <w:rFonts w:ascii="Verdana" w:hAnsi="Verdana"/>
          <w:sz w:val="18"/>
          <w:szCs w:val="18"/>
        </w:rPr>
        <w:br/>
      </w:r>
      <w:r>
        <w:rPr>
          <w:rFonts w:ascii="Verdana" w:hAnsi="Verdana"/>
          <w:sz w:val="18"/>
          <w:szCs w:val="18"/>
        </w:rPr>
        <w:br/>
        <w:t xml:space="preserve">means for transmitting said control signal to the brain of said subject. </w:t>
      </w:r>
      <w:r>
        <w:rPr>
          <w:rFonts w:ascii="Verdana" w:hAnsi="Verdana"/>
          <w:sz w:val="18"/>
          <w:szCs w:val="18"/>
        </w:rPr>
        <w:br/>
      </w:r>
      <w:r>
        <w:rPr>
          <w:rFonts w:ascii="Verdana" w:hAnsi="Verdana"/>
          <w:sz w:val="18"/>
          <w:szCs w:val="18"/>
        </w:rPr>
        <w:br/>
        <w:t xml:space="preserve">8. Apparatus as in claim 7 wherein said transmitting means comprises means for directing the electromagnetic wave control signal to a predetermined part of the brain. </w:t>
      </w:r>
      <w:r>
        <w:rPr>
          <w:rFonts w:ascii="Verdana" w:hAnsi="Verdana"/>
          <w:sz w:val="18"/>
          <w:szCs w:val="18"/>
        </w:rPr>
        <w:br/>
      </w:r>
      <w:r>
        <w:rPr>
          <w:rFonts w:ascii="Verdana" w:hAnsi="Verdana"/>
          <w:sz w:val="18"/>
          <w:szCs w:val="18"/>
        </w:rPr>
        <w:br/>
        <w:t xml:space="preserve">9. A process for monitoring brain wave activity of a subject comprising the steps of </w:t>
      </w:r>
      <w:r>
        <w:rPr>
          <w:rFonts w:ascii="Verdana" w:hAnsi="Verdana"/>
          <w:sz w:val="18"/>
          <w:szCs w:val="18"/>
        </w:rPr>
        <w:br/>
      </w:r>
      <w:r>
        <w:rPr>
          <w:rFonts w:ascii="Verdana" w:hAnsi="Verdana"/>
          <w:sz w:val="18"/>
          <w:szCs w:val="18"/>
        </w:rPr>
        <w:br/>
        <w:t xml:space="preserve">transmitting at least two electromagnetic energy signals of different frequencies to the brain of the subject being monitored, </w:t>
      </w:r>
      <w:r>
        <w:rPr>
          <w:rFonts w:ascii="Verdana" w:hAnsi="Verdana"/>
          <w:sz w:val="18"/>
          <w:szCs w:val="18"/>
        </w:rPr>
        <w:br/>
      </w:r>
      <w:r>
        <w:rPr>
          <w:rFonts w:ascii="Verdana" w:hAnsi="Verdana"/>
          <w:sz w:val="18"/>
          <w:szCs w:val="18"/>
        </w:rPr>
        <w:br/>
        <w:t xml:space="preserve">receiving an electromagnetic energy signal resulting from the mixing of said two signals in the brain modulated by the brain wave activity and retransmitted by the brain in response to said transmitted energy signals, and, </w:t>
      </w:r>
      <w:r>
        <w:rPr>
          <w:rFonts w:ascii="Verdana" w:hAnsi="Verdana"/>
          <w:sz w:val="18"/>
          <w:szCs w:val="18"/>
        </w:rPr>
        <w:br/>
      </w:r>
      <w:r>
        <w:rPr>
          <w:rFonts w:ascii="Verdana" w:hAnsi="Verdana"/>
          <w:sz w:val="18"/>
          <w:szCs w:val="18"/>
        </w:rPr>
        <w:br/>
        <w:t xml:space="preserve">interpreting said received signal. </w:t>
      </w:r>
      <w:r>
        <w:rPr>
          <w:rFonts w:ascii="Verdana" w:hAnsi="Verdana"/>
          <w:sz w:val="18"/>
          <w:szCs w:val="18"/>
        </w:rPr>
        <w:br/>
      </w:r>
      <w:r>
        <w:rPr>
          <w:rFonts w:ascii="Verdana" w:hAnsi="Verdana"/>
          <w:sz w:val="18"/>
          <w:szCs w:val="18"/>
        </w:rPr>
        <w:br/>
        <w:t xml:space="preserve">10. A process as in claim 9 further comprising the step of transmitting a further electromagnetic wave signal to the brain to vary the brain wave activity. </w:t>
      </w:r>
      <w:r>
        <w:rPr>
          <w:rFonts w:ascii="Verdana" w:hAnsi="Verdana"/>
          <w:sz w:val="18"/>
          <w:szCs w:val="18"/>
        </w:rPr>
        <w:br/>
      </w:r>
      <w:r>
        <w:rPr>
          <w:rFonts w:ascii="Verdana" w:hAnsi="Verdana"/>
          <w:sz w:val="18"/>
          <w:szCs w:val="18"/>
        </w:rPr>
        <w:br/>
        <w:t xml:space="preserve">11. A process as in claim 10 wherein the step of transmitting the further signals comprises </w:t>
      </w:r>
      <w:r>
        <w:rPr>
          <w:rFonts w:ascii="Verdana" w:hAnsi="Verdana"/>
          <w:sz w:val="18"/>
          <w:szCs w:val="18"/>
        </w:rPr>
        <w:br/>
      </w:r>
      <w:r>
        <w:rPr>
          <w:rFonts w:ascii="Verdana" w:hAnsi="Verdana"/>
          <w:sz w:val="18"/>
          <w:szCs w:val="18"/>
        </w:rPr>
        <w:br/>
        <w:t xml:space="preserve">obtaining a standard signal, </w:t>
      </w:r>
      <w:r>
        <w:rPr>
          <w:rFonts w:ascii="Verdana" w:hAnsi="Verdana"/>
          <w:sz w:val="18"/>
          <w:szCs w:val="18"/>
        </w:rPr>
        <w:br/>
      </w:r>
      <w:r>
        <w:rPr>
          <w:rFonts w:ascii="Verdana" w:hAnsi="Verdana"/>
          <w:sz w:val="18"/>
          <w:szCs w:val="18"/>
        </w:rPr>
        <w:br/>
        <w:t xml:space="preserve">comparing said received electromagnetic energy signals with said standard signal, </w:t>
      </w:r>
      <w:r>
        <w:rPr>
          <w:rFonts w:ascii="Verdana" w:hAnsi="Verdana"/>
          <w:sz w:val="18"/>
          <w:szCs w:val="18"/>
        </w:rPr>
        <w:br/>
      </w:r>
      <w:r>
        <w:rPr>
          <w:rFonts w:ascii="Verdana" w:hAnsi="Verdana"/>
          <w:sz w:val="18"/>
          <w:szCs w:val="18"/>
        </w:rPr>
        <w:br/>
        <w:t xml:space="preserve">producing a compensating signal corresponding to the comparison between said received </w:t>
      </w:r>
      <w:proofErr w:type="spellStart"/>
      <w:r>
        <w:rPr>
          <w:rFonts w:ascii="Verdana" w:hAnsi="Verdana"/>
          <w:sz w:val="18"/>
          <w:szCs w:val="18"/>
        </w:rPr>
        <w:t>electrogagnetic</w:t>
      </w:r>
      <w:proofErr w:type="spellEnd"/>
      <w:r>
        <w:rPr>
          <w:rFonts w:ascii="Verdana" w:hAnsi="Verdana"/>
          <w:sz w:val="18"/>
          <w:szCs w:val="18"/>
        </w:rPr>
        <w:t xml:space="preserve"> energy signals and the standard signal, and </w:t>
      </w:r>
      <w:r>
        <w:rPr>
          <w:rFonts w:ascii="Verdana" w:hAnsi="Verdana"/>
          <w:sz w:val="18"/>
          <w:szCs w:val="18"/>
        </w:rPr>
        <w:br/>
      </w:r>
      <w:r>
        <w:rPr>
          <w:rFonts w:ascii="Verdana" w:hAnsi="Verdana"/>
          <w:sz w:val="18"/>
          <w:szCs w:val="18"/>
        </w:rPr>
        <w:br/>
        <w:t xml:space="preserve">transmitting the compensating signals to the brain of the subject being monitored. </w:t>
      </w:r>
    </w:p>
    <w:p w14:paraId="47E8E249" w14:textId="77777777" w:rsidR="00DA17F0" w:rsidRDefault="00B44B44" w:rsidP="00DA17F0">
      <w:pPr>
        <w:rPr>
          <w:rFonts w:ascii="Verdana" w:hAnsi="Verdana"/>
          <w:sz w:val="18"/>
          <w:szCs w:val="18"/>
        </w:rPr>
      </w:pPr>
      <w:r>
        <w:rPr>
          <w:rFonts w:ascii="Verdana" w:hAnsi="Verdana"/>
          <w:sz w:val="18"/>
          <w:szCs w:val="18"/>
        </w:rPr>
        <w:pict w14:anchorId="53963B46">
          <v:rect id="_x0000_i1033" style="width:0;height:1.5pt" o:hralign="center" o:hrstd="t" o:hr="t" fillcolor="#a0a0a0" stroked="f"/>
        </w:pict>
      </w:r>
    </w:p>
    <w:p w14:paraId="4C3DEB1A" w14:textId="77777777" w:rsidR="00DA17F0" w:rsidRDefault="00DA17F0" w:rsidP="00DA17F0">
      <w:pPr>
        <w:jc w:val="center"/>
        <w:rPr>
          <w:rFonts w:ascii="Verdana" w:hAnsi="Verdana"/>
          <w:sz w:val="18"/>
          <w:szCs w:val="18"/>
        </w:rPr>
      </w:pPr>
      <w:r>
        <w:rPr>
          <w:rFonts w:ascii="Verdana" w:hAnsi="Verdana"/>
          <w:b/>
          <w:bCs/>
          <w:i/>
          <w:iCs/>
          <w:color w:val="BEC6CE"/>
          <w:sz w:val="18"/>
          <w:szCs w:val="18"/>
        </w:rPr>
        <w:t>Description</w:t>
      </w:r>
    </w:p>
    <w:p w14:paraId="7E712373" w14:textId="77777777" w:rsidR="00DA17F0" w:rsidRDefault="00B44B44" w:rsidP="00DA17F0">
      <w:pPr>
        <w:rPr>
          <w:rFonts w:ascii="Verdana" w:hAnsi="Verdana"/>
          <w:sz w:val="18"/>
          <w:szCs w:val="18"/>
        </w:rPr>
      </w:pPr>
      <w:r>
        <w:rPr>
          <w:rFonts w:ascii="Verdana" w:hAnsi="Verdana"/>
          <w:sz w:val="18"/>
          <w:szCs w:val="18"/>
        </w:rPr>
        <w:pict w14:anchorId="456CCE83">
          <v:rect id="_x0000_i1034" style="width:0;height:1.5pt" o:hralign="center" o:hrstd="t" o:hr="t" fillcolor="#a0a0a0" stroked="f"/>
        </w:pict>
      </w:r>
    </w:p>
    <w:p w14:paraId="5569FF44" w14:textId="77777777" w:rsidR="00DA17F0" w:rsidRDefault="00DA17F0" w:rsidP="00DA17F0">
      <w:pPr>
        <w:spacing w:after="240"/>
        <w:rPr>
          <w:rFonts w:ascii="Verdana" w:hAnsi="Verdana"/>
          <w:sz w:val="18"/>
          <w:szCs w:val="18"/>
        </w:rPr>
      </w:pPr>
      <w:r>
        <w:rPr>
          <w:rFonts w:ascii="Verdana" w:hAnsi="Verdana"/>
          <w:sz w:val="18"/>
          <w:szCs w:val="18"/>
        </w:rPr>
        <w:br/>
      </w:r>
      <w:r>
        <w:rPr>
          <w:rFonts w:ascii="Verdana" w:hAnsi="Verdana"/>
          <w:sz w:val="18"/>
          <w:szCs w:val="18"/>
        </w:rPr>
        <w:br/>
        <w:t xml:space="preserve">BACKGROUND OF THE INVENTION </w:t>
      </w:r>
      <w:r>
        <w:rPr>
          <w:rFonts w:ascii="Verdana" w:hAnsi="Verdana"/>
          <w:sz w:val="18"/>
          <w:szCs w:val="18"/>
        </w:rPr>
        <w:br/>
      </w:r>
      <w:r>
        <w:rPr>
          <w:rFonts w:ascii="Verdana" w:hAnsi="Verdana"/>
          <w:sz w:val="18"/>
          <w:szCs w:val="18"/>
        </w:rPr>
        <w:br/>
        <w:t xml:space="preserve">Medical science has found brain waves to be a useful barometer of organic functions. Measurements of electrical activity in the brain have been instrumental in detecting physical and psychic disorder, measuring stress, determining sleep patterns, and monitoring body metabolism. </w:t>
      </w:r>
      <w:r>
        <w:rPr>
          <w:rFonts w:ascii="Verdana" w:hAnsi="Verdana"/>
          <w:sz w:val="18"/>
          <w:szCs w:val="18"/>
        </w:rPr>
        <w:br/>
      </w:r>
      <w:r>
        <w:rPr>
          <w:rFonts w:ascii="Verdana" w:hAnsi="Verdana"/>
          <w:sz w:val="18"/>
          <w:szCs w:val="18"/>
        </w:rPr>
        <w:br/>
      </w:r>
      <w:r>
        <w:rPr>
          <w:rFonts w:ascii="Verdana" w:hAnsi="Verdana"/>
          <w:sz w:val="18"/>
          <w:szCs w:val="18"/>
        </w:rPr>
        <w:lastRenderedPageBreak/>
        <w:t xml:space="preserve">The present art for measurement of brain waves employs electroencephalographs including probes with sensors which are attached to the skull of the subject under study at points proximate to the regions of the brain being monitored. Electrical contact between the sensors and apparatus employed to process the detected brain waves is maintained by a plurality of wires extending from the sensors to the apparatus. The necessity for physically attaching the measuring apparatus to the subject imposes several limitations on the measurement process. The subject may experience discomfort, </w:t>
      </w:r>
      <w:proofErr w:type="spellStart"/>
      <w:r>
        <w:rPr>
          <w:rFonts w:ascii="Verdana" w:hAnsi="Verdana"/>
          <w:sz w:val="18"/>
          <w:szCs w:val="18"/>
        </w:rPr>
        <w:t>particulary</w:t>
      </w:r>
      <w:proofErr w:type="spellEnd"/>
      <w:r>
        <w:rPr>
          <w:rFonts w:ascii="Verdana" w:hAnsi="Verdana"/>
          <w:sz w:val="18"/>
          <w:szCs w:val="18"/>
        </w:rPr>
        <w:t xml:space="preserve"> if the measurements are to be made over extended periods of time. His bodily movements are restricted and he is generally confined to the immediate vicinity of the measuring apparatus. Furthermore, measurements cannot be made while the subject is conscious without his awareness. The comprehensiveness of the measurements is also limited since the finite number of probes employed to monitor local regions of brain wave activity do not permit observation of the total brain wave profile in a single test. </w:t>
      </w:r>
      <w:r>
        <w:rPr>
          <w:rFonts w:ascii="Verdana" w:hAnsi="Verdana"/>
          <w:sz w:val="18"/>
          <w:szCs w:val="18"/>
        </w:rPr>
        <w:br/>
      </w:r>
      <w:r>
        <w:rPr>
          <w:rFonts w:ascii="Verdana" w:hAnsi="Verdana"/>
          <w:sz w:val="18"/>
          <w:szCs w:val="18"/>
        </w:rPr>
        <w:br/>
        <w:t xml:space="preserve">SUMMARY OF THE INVENTION </w:t>
      </w:r>
      <w:r>
        <w:rPr>
          <w:rFonts w:ascii="Verdana" w:hAnsi="Verdana"/>
          <w:sz w:val="18"/>
          <w:szCs w:val="18"/>
        </w:rPr>
        <w:br/>
      </w:r>
      <w:r>
        <w:rPr>
          <w:rFonts w:ascii="Verdana" w:hAnsi="Verdana"/>
          <w:sz w:val="18"/>
          <w:szCs w:val="18"/>
        </w:rPr>
        <w:br/>
        <w:t xml:space="preserve">The present invention relates to apparatus and a method for monitoring brain waves wherein all components of the apparatus employed are remote from the test subject. More specifically, high frequency transmitters are operated to radiate electromagnetic energy of different frequencies through antennas which are capable of scanning the entire brain of the test subject or any desired region thereof. The signals of different frequencies penetrate the skull of the subject and impinge upon the brain where they mix to yield an interference wave modulated by radiations from the brain's natural electrical activity. The modulated interference wave is re-transmitted by the brain and received by an antenna at a remote station where it is demodulated, and processed to provide a profile of the </w:t>
      </w:r>
      <w:proofErr w:type="spellStart"/>
      <w:r>
        <w:rPr>
          <w:rFonts w:ascii="Verdana" w:hAnsi="Verdana"/>
          <w:sz w:val="18"/>
          <w:szCs w:val="18"/>
        </w:rPr>
        <w:t>suject's</w:t>
      </w:r>
      <w:proofErr w:type="spellEnd"/>
      <w:r>
        <w:rPr>
          <w:rFonts w:ascii="Verdana" w:hAnsi="Verdana"/>
          <w:sz w:val="18"/>
          <w:szCs w:val="18"/>
        </w:rPr>
        <w:t xml:space="preserve"> brain waves. In addition to passively monitoring his brain waves, the subject's neurological processes may be affected by transmitting to his brain, through a transmitter, compensating signals. The latter signals can be derived from the received and processed brain waves. </w:t>
      </w:r>
      <w:r>
        <w:rPr>
          <w:rFonts w:ascii="Verdana" w:hAnsi="Verdana"/>
          <w:sz w:val="18"/>
          <w:szCs w:val="18"/>
        </w:rPr>
        <w:br/>
      </w:r>
      <w:r>
        <w:rPr>
          <w:rFonts w:ascii="Verdana" w:hAnsi="Verdana"/>
          <w:sz w:val="18"/>
          <w:szCs w:val="18"/>
        </w:rPr>
        <w:br/>
        <w:t xml:space="preserve">OBJECTS OF THE INVENTION </w:t>
      </w:r>
      <w:r>
        <w:rPr>
          <w:rFonts w:ascii="Verdana" w:hAnsi="Verdana"/>
          <w:sz w:val="18"/>
          <w:szCs w:val="18"/>
        </w:rPr>
        <w:br/>
      </w:r>
      <w:r>
        <w:rPr>
          <w:rFonts w:ascii="Verdana" w:hAnsi="Verdana"/>
          <w:sz w:val="18"/>
          <w:szCs w:val="18"/>
        </w:rPr>
        <w:br/>
      </w:r>
      <w:proofErr w:type="gramStart"/>
      <w:r>
        <w:rPr>
          <w:rFonts w:ascii="Verdana" w:hAnsi="Verdana"/>
          <w:sz w:val="18"/>
          <w:szCs w:val="18"/>
        </w:rPr>
        <w:t>It</w:t>
      </w:r>
      <w:proofErr w:type="gramEnd"/>
      <w:r>
        <w:rPr>
          <w:rFonts w:ascii="Verdana" w:hAnsi="Verdana"/>
          <w:sz w:val="18"/>
          <w:szCs w:val="18"/>
        </w:rPr>
        <w:t xml:space="preserve"> is therefore an object of the invention to remotely monitor electrical activity in the entire brain or selected local regions thereof with a single measurement. </w:t>
      </w:r>
      <w:r>
        <w:rPr>
          <w:rFonts w:ascii="Verdana" w:hAnsi="Verdana"/>
          <w:sz w:val="18"/>
          <w:szCs w:val="18"/>
        </w:rPr>
        <w:br/>
      </w:r>
      <w:r>
        <w:rPr>
          <w:rFonts w:ascii="Verdana" w:hAnsi="Verdana"/>
          <w:sz w:val="18"/>
          <w:szCs w:val="18"/>
        </w:rPr>
        <w:br/>
        <w:t xml:space="preserve">Another object is the monitoring of a subject's brain wave activity through transmission and reception of electromagnetic waves. </w:t>
      </w:r>
      <w:r>
        <w:rPr>
          <w:rFonts w:ascii="Verdana" w:hAnsi="Verdana"/>
          <w:sz w:val="18"/>
          <w:szCs w:val="18"/>
        </w:rPr>
        <w:br/>
      </w:r>
      <w:r>
        <w:rPr>
          <w:rFonts w:ascii="Verdana" w:hAnsi="Verdana"/>
          <w:sz w:val="18"/>
          <w:szCs w:val="18"/>
        </w:rPr>
        <w:br/>
        <w:t xml:space="preserve">Still another object is to monitor brain wave activity from a position remote from the subject. </w:t>
      </w:r>
      <w:r>
        <w:rPr>
          <w:rFonts w:ascii="Verdana" w:hAnsi="Verdana"/>
          <w:sz w:val="18"/>
          <w:szCs w:val="18"/>
        </w:rPr>
        <w:br/>
      </w:r>
      <w:r>
        <w:rPr>
          <w:rFonts w:ascii="Verdana" w:hAnsi="Verdana"/>
          <w:sz w:val="18"/>
          <w:szCs w:val="18"/>
        </w:rPr>
        <w:br/>
        <w:t xml:space="preserve">A further object is to provide a method and apparatus for affecting brain wave activity by transmitting electromagnetic signals thereto. </w:t>
      </w:r>
      <w:r>
        <w:rPr>
          <w:rFonts w:ascii="Verdana" w:hAnsi="Verdana"/>
          <w:sz w:val="18"/>
          <w:szCs w:val="18"/>
        </w:rPr>
        <w:br/>
      </w:r>
      <w:r>
        <w:rPr>
          <w:rFonts w:ascii="Verdana" w:hAnsi="Verdana"/>
          <w:sz w:val="18"/>
          <w:szCs w:val="18"/>
        </w:rPr>
        <w:br/>
        <w:t xml:space="preserve">DESCRIPTION OF THE DRAWINGS </w:t>
      </w:r>
      <w:r>
        <w:rPr>
          <w:rFonts w:ascii="Verdana" w:hAnsi="Verdana"/>
          <w:sz w:val="18"/>
          <w:szCs w:val="18"/>
        </w:rPr>
        <w:br/>
      </w:r>
      <w:r>
        <w:rPr>
          <w:rFonts w:ascii="Verdana" w:hAnsi="Verdana"/>
          <w:sz w:val="18"/>
          <w:szCs w:val="18"/>
        </w:rPr>
        <w:br/>
        <w:t xml:space="preserve">Other and further objects of the invention will appear from the following description and the accompanying drawings, which form part of the instant specification and which are to be read in conjunction therewith, and in which like reference numerals are used to indicate like parts in the various views; </w:t>
      </w:r>
      <w:r>
        <w:rPr>
          <w:rFonts w:ascii="Verdana" w:hAnsi="Verdana"/>
          <w:sz w:val="18"/>
          <w:szCs w:val="18"/>
        </w:rPr>
        <w:br/>
      </w:r>
      <w:r>
        <w:rPr>
          <w:rFonts w:ascii="Verdana" w:hAnsi="Verdana"/>
          <w:sz w:val="18"/>
          <w:szCs w:val="18"/>
        </w:rPr>
        <w:br/>
        <w:t xml:space="preserve">FIG. 1 is a block diagram showing the interconnection of the components of the apparatus of the invention; </w:t>
      </w:r>
      <w:r>
        <w:rPr>
          <w:rFonts w:ascii="Verdana" w:hAnsi="Verdana"/>
          <w:sz w:val="18"/>
          <w:szCs w:val="18"/>
        </w:rPr>
        <w:br/>
      </w:r>
      <w:r>
        <w:rPr>
          <w:rFonts w:ascii="Verdana" w:hAnsi="Verdana"/>
          <w:sz w:val="18"/>
          <w:szCs w:val="18"/>
        </w:rPr>
        <w:br/>
        <w:t xml:space="preserve">FIG. 2 is a block diagram showing signal flow in one embodiment of the apparatus. </w:t>
      </w:r>
      <w:r>
        <w:rPr>
          <w:rFonts w:ascii="Verdana" w:hAnsi="Verdana"/>
          <w:sz w:val="18"/>
          <w:szCs w:val="18"/>
        </w:rPr>
        <w:br/>
      </w:r>
      <w:r>
        <w:rPr>
          <w:rFonts w:ascii="Verdana" w:hAnsi="Verdana"/>
          <w:sz w:val="18"/>
          <w:szCs w:val="18"/>
        </w:rPr>
        <w:br/>
        <w:t xml:space="preserve">DESCRIPTION OF THE PREFERRED EMBODIMENT </w:t>
      </w:r>
      <w:r>
        <w:rPr>
          <w:rFonts w:ascii="Verdana" w:hAnsi="Verdana"/>
          <w:sz w:val="18"/>
          <w:szCs w:val="18"/>
        </w:rPr>
        <w:br/>
      </w:r>
      <w:r>
        <w:rPr>
          <w:rFonts w:ascii="Verdana" w:hAnsi="Verdana"/>
          <w:sz w:val="18"/>
          <w:szCs w:val="18"/>
        </w:rPr>
        <w:lastRenderedPageBreak/>
        <w:br/>
      </w:r>
      <w:proofErr w:type="gramStart"/>
      <w:r>
        <w:rPr>
          <w:rFonts w:ascii="Verdana" w:hAnsi="Verdana"/>
          <w:sz w:val="18"/>
          <w:szCs w:val="18"/>
        </w:rPr>
        <w:t>Referring</w:t>
      </w:r>
      <w:proofErr w:type="gramEnd"/>
      <w:r>
        <w:rPr>
          <w:rFonts w:ascii="Verdana" w:hAnsi="Verdana"/>
          <w:sz w:val="18"/>
          <w:szCs w:val="18"/>
        </w:rPr>
        <w:t xml:space="preserve"> to the drawings, specifically FIG. 1, a high frequency transmitter 2 produces and supplies two electromagnetic wave signals through suitable coupling means 14 to an antenna 4. The signals are directed by the antenna 4 to the skull 6 of the subject 8 being examined. The two signals from the antenna 4, which travel independently, penetrate the skull 6 and impinge upon the tissue of the brain 10. </w:t>
      </w:r>
      <w:r>
        <w:rPr>
          <w:rFonts w:ascii="Verdana" w:hAnsi="Verdana"/>
          <w:sz w:val="18"/>
          <w:szCs w:val="18"/>
        </w:rPr>
        <w:br/>
      </w:r>
      <w:r>
        <w:rPr>
          <w:rFonts w:ascii="Verdana" w:hAnsi="Verdana"/>
          <w:sz w:val="18"/>
          <w:szCs w:val="18"/>
        </w:rPr>
        <w:br/>
        <w:t xml:space="preserve">Within the tissue of the brain 10, the signals combine, much in the manner of a conventional mixing process technique, with each section of the brain having a different modulating action. The resulting waveform of the two signals has its greatest amplitude when the two signals are in phase and thus reinforcing one another. When the signals are exactly 180.degree. </w:t>
      </w:r>
      <w:proofErr w:type="gramStart"/>
      <w:r>
        <w:rPr>
          <w:rFonts w:ascii="Verdana" w:hAnsi="Verdana"/>
          <w:sz w:val="18"/>
          <w:szCs w:val="18"/>
        </w:rPr>
        <w:t>out</w:t>
      </w:r>
      <w:proofErr w:type="gramEnd"/>
      <w:r>
        <w:rPr>
          <w:rFonts w:ascii="Verdana" w:hAnsi="Verdana"/>
          <w:sz w:val="18"/>
          <w:szCs w:val="18"/>
        </w:rPr>
        <w:t xml:space="preserve"> of phase the combination produces a resultant waveform of minimum amplitude. If the amplitudes of the two signals transmitted to the subject are maintained at identical levels, the resultant interference waveform, absent influences of external radiation, may be expected to assume zero intensity when maximum interference occurs, the number of such points being equal to the difference in frequencies of the incident signals. However, interference by radiation from electrical activity within the brain 10 causes the waveform resulting from interference of the two transmitted signals to vary from the expected result, i.e., the interference waveform is modulated by the brain waves. It is believed that this is due to the fact that brain waves produce electric charges each of which has a component of electromagnetic radiation associated with it. The electromagnetic radiation produced by the brain waves in turn reacts with the signals transmitted to the brain from the external source. </w:t>
      </w:r>
      <w:r>
        <w:rPr>
          <w:rFonts w:ascii="Verdana" w:hAnsi="Verdana"/>
          <w:sz w:val="18"/>
          <w:szCs w:val="18"/>
        </w:rPr>
        <w:br/>
      </w:r>
      <w:r>
        <w:rPr>
          <w:rFonts w:ascii="Verdana" w:hAnsi="Verdana"/>
          <w:sz w:val="18"/>
          <w:szCs w:val="18"/>
        </w:rPr>
        <w:br/>
        <w:t xml:space="preserve">The modulated interference waveform is re-transmitted from the brain 10, back through the skull 6. A quantity of energy is re-transmitted sufficient to enable it to be picked up by the antenna 4. This can be controlled, within limits, by adjusting the absolute and relative intensities of the signals, originally transmitted to the brain. Of course, the level of the transmitted energy should be kept below that which may be harmful to the subject. </w:t>
      </w:r>
      <w:r>
        <w:rPr>
          <w:rFonts w:ascii="Verdana" w:hAnsi="Verdana"/>
          <w:sz w:val="18"/>
          <w:szCs w:val="18"/>
        </w:rPr>
        <w:br/>
      </w:r>
      <w:r>
        <w:rPr>
          <w:rFonts w:ascii="Verdana" w:hAnsi="Verdana"/>
          <w:sz w:val="18"/>
          <w:szCs w:val="18"/>
        </w:rPr>
        <w:br/>
        <w:t xml:space="preserve">The antenna passes the received signal to a receiver 12 through the antenna electronics 14. Within the receiver the wave is amplified by conventional RF amplifiers 16 and demodulated by conventional detector and modulator electronics 18. The demodulated wave, representing the intra-brain electrical activity, is amplified by amplifiers 20 and the resulting information in electronic form is stored in buffer circuitry 22. From the buffers 22 the information is fed to a suitable visual display 24, for example one employing a cathode ray tube, light emitting diodes, liquid crystals, or a mechanical plotter. The information may also be channeled to a computer 26 for further processing and analysis with the output of the computer displayed by heretofore mentioned suitable means. </w:t>
      </w:r>
      <w:r>
        <w:rPr>
          <w:rFonts w:ascii="Verdana" w:hAnsi="Verdana"/>
          <w:sz w:val="18"/>
          <w:szCs w:val="18"/>
        </w:rPr>
        <w:br/>
      </w:r>
      <w:r>
        <w:rPr>
          <w:rFonts w:ascii="Verdana" w:hAnsi="Verdana"/>
          <w:sz w:val="18"/>
          <w:szCs w:val="18"/>
        </w:rPr>
        <w:br/>
        <w:t xml:space="preserve">In addition to channeling its information to display devices 24, the computer 26 can also produce signals to control an auxiliary transmitter 28. Transmitter 28 is used to produce a compensating signal which is transmitted to the brain 10 of the subject 8 by the antenna 4. In a preferred embodiment of the invention, the compensating signal is derived as a function of the received brain wave signals, although it can be produced separately. The compensating signals affect electrical activity within the brain 10. </w:t>
      </w:r>
      <w:r>
        <w:rPr>
          <w:rFonts w:ascii="Verdana" w:hAnsi="Verdana"/>
          <w:sz w:val="18"/>
          <w:szCs w:val="18"/>
        </w:rPr>
        <w:br/>
      </w:r>
      <w:r>
        <w:rPr>
          <w:rFonts w:ascii="Verdana" w:hAnsi="Verdana"/>
          <w:sz w:val="18"/>
          <w:szCs w:val="18"/>
        </w:rPr>
        <w:br/>
        <w:t xml:space="preserve">Various configurations of suitable apparatus and electronic circuitry may be utilized to form the system generally shown in FIG. 1 and one of the many possible configurations is illustrated in FIG. 2. In the example shown therein, two signals, one of 100 MHz and the other of 210 MHz are transmitted simultaneously and combine in the brain 10 to form a resultant wave of frequency equal to the difference in frequencies of the incident signals, i.e., 110 </w:t>
      </w:r>
      <w:proofErr w:type="spellStart"/>
      <w:r>
        <w:rPr>
          <w:rFonts w:ascii="Verdana" w:hAnsi="Verdana"/>
          <w:sz w:val="18"/>
          <w:szCs w:val="18"/>
        </w:rPr>
        <w:t>MHz.</w:t>
      </w:r>
      <w:proofErr w:type="spellEnd"/>
      <w:r>
        <w:rPr>
          <w:rFonts w:ascii="Verdana" w:hAnsi="Verdana"/>
          <w:sz w:val="18"/>
          <w:szCs w:val="18"/>
        </w:rPr>
        <w:t xml:space="preserve"> The sum of the two incident frequencies is also available, but is discarded in subsequent filtering. The 100 MHz signal is obtained at the output 37 of an RF power divider 34 into which a 100 MHz signal generated by an oscillator 30 is injected. The oscillator 30 is of a conventional type employing either crystals for fixed frequency circuits or a tunable circuit set to oscillate at 100 </w:t>
      </w:r>
      <w:proofErr w:type="spellStart"/>
      <w:r>
        <w:rPr>
          <w:rFonts w:ascii="Verdana" w:hAnsi="Verdana"/>
          <w:sz w:val="18"/>
          <w:szCs w:val="18"/>
        </w:rPr>
        <w:t>MHz.</w:t>
      </w:r>
      <w:proofErr w:type="spellEnd"/>
      <w:r>
        <w:rPr>
          <w:rFonts w:ascii="Verdana" w:hAnsi="Verdana"/>
          <w:sz w:val="18"/>
          <w:szCs w:val="18"/>
        </w:rPr>
        <w:t xml:space="preserve"> It can be a pulse generator, square wave </w:t>
      </w:r>
      <w:r>
        <w:rPr>
          <w:rFonts w:ascii="Verdana" w:hAnsi="Verdana"/>
          <w:sz w:val="18"/>
          <w:szCs w:val="18"/>
        </w:rPr>
        <w:lastRenderedPageBreak/>
        <w:t xml:space="preserve">generator or sinusoidal wave generator. The RF power divider can be any conventional VHF, UHF or SHF frequency range device constructed to provide, at each of three outputs, a signal identical in frequency to that applied to its input. </w:t>
      </w:r>
      <w:r>
        <w:rPr>
          <w:rFonts w:ascii="Verdana" w:hAnsi="Verdana"/>
          <w:sz w:val="18"/>
          <w:szCs w:val="18"/>
        </w:rPr>
        <w:br/>
      </w:r>
      <w:r>
        <w:rPr>
          <w:rFonts w:ascii="Verdana" w:hAnsi="Verdana"/>
          <w:sz w:val="18"/>
          <w:szCs w:val="18"/>
        </w:rPr>
        <w:br/>
        <w:t xml:space="preserve">The 210 MHz signal is derived from the same 100 MHz oscillator 30 and RF power divider 34 as the 100 MHz signal, operating in concert with a frequency </w:t>
      </w:r>
      <w:proofErr w:type="spellStart"/>
      <w:r>
        <w:rPr>
          <w:rFonts w:ascii="Verdana" w:hAnsi="Verdana"/>
          <w:sz w:val="18"/>
          <w:szCs w:val="18"/>
        </w:rPr>
        <w:t>doubler</w:t>
      </w:r>
      <w:proofErr w:type="spellEnd"/>
      <w:r>
        <w:rPr>
          <w:rFonts w:ascii="Verdana" w:hAnsi="Verdana"/>
          <w:sz w:val="18"/>
          <w:szCs w:val="18"/>
        </w:rPr>
        <w:t xml:space="preserve"> 36 and 10 MHz oscillator 32. The frequency </w:t>
      </w:r>
      <w:proofErr w:type="spellStart"/>
      <w:r>
        <w:rPr>
          <w:rFonts w:ascii="Verdana" w:hAnsi="Verdana"/>
          <w:sz w:val="18"/>
          <w:szCs w:val="18"/>
        </w:rPr>
        <w:t>doubler</w:t>
      </w:r>
      <w:proofErr w:type="spellEnd"/>
      <w:r>
        <w:rPr>
          <w:rFonts w:ascii="Verdana" w:hAnsi="Verdana"/>
          <w:sz w:val="18"/>
          <w:szCs w:val="18"/>
        </w:rPr>
        <w:t xml:space="preserve"> can be any conventional device which provides at its output a signal with frequency equal to twice the frequency of a signal applied at its input. The 10 MHz oscillator can also be of conventional type similar to the 100 MHz oscillator </w:t>
      </w:r>
      <w:proofErr w:type="spellStart"/>
      <w:r>
        <w:rPr>
          <w:rFonts w:ascii="Verdana" w:hAnsi="Verdana"/>
          <w:sz w:val="18"/>
          <w:szCs w:val="18"/>
        </w:rPr>
        <w:t>herebefore</w:t>
      </w:r>
      <w:proofErr w:type="spellEnd"/>
      <w:r>
        <w:rPr>
          <w:rFonts w:ascii="Verdana" w:hAnsi="Verdana"/>
          <w:sz w:val="18"/>
          <w:szCs w:val="18"/>
        </w:rPr>
        <w:t xml:space="preserve"> described. A 100 MHz signal from the output 39 of the RF power divider 34 is fed through the frequency </w:t>
      </w:r>
      <w:proofErr w:type="spellStart"/>
      <w:r>
        <w:rPr>
          <w:rFonts w:ascii="Verdana" w:hAnsi="Verdana"/>
          <w:sz w:val="18"/>
          <w:szCs w:val="18"/>
        </w:rPr>
        <w:t>doubler</w:t>
      </w:r>
      <w:proofErr w:type="spellEnd"/>
      <w:r>
        <w:rPr>
          <w:rFonts w:ascii="Verdana" w:hAnsi="Verdana"/>
          <w:sz w:val="18"/>
          <w:szCs w:val="18"/>
        </w:rPr>
        <w:t xml:space="preserve"> 36 and the resulting 200 MHz signal is applied to a mixer 40. The mixer 40 can be any conventional VHF, UHF or SHF frequency range device capable of accepting two input signals of differing frequencies and providing two output signals with frequencies equal to the sum and difference in frequencies respectively of the input signals. A 10 MHz signal from the oscillator 32 is also applied to the mixer 40. The 200 MHz signal from the </w:t>
      </w:r>
      <w:proofErr w:type="spellStart"/>
      <w:r>
        <w:rPr>
          <w:rFonts w:ascii="Verdana" w:hAnsi="Verdana"/>
          <w:sz w:val="18"/>
          <w:szCs w:val="18"/>
        </w:rPr>
        <w:t>doubler</w:t>
      </w:r>
      <w:proofErr w:type="spellEnd"/>
      <w:r>
        <w:rPr>
          <w:rFonts w:ascii="Verdana" w:hAnsi="Verdana"/>
          <w:sz w:val="18"/>
          <w:szCs w:val="18"/>
        </w:rPr>
        <w:t xml:space="preserve"> 36 and the 10 MHz signal from the oscillator 32 combine in the mixer 40 to form a signal with a frequency of 210 MHz equal to the sum of the frequencies of the 200 MHz and 10 MHz signals. </w:t>
      </w:r>
      <w:r>
        <w:rPr>
          <w:rFonts w:ascii="Verdana" w:hAnsi="Verdana"/>
          <w:sz w:val="18"/>
          <w:szCs w:val="18"/>
        </w:rPr>
        <w:br/>
      </w:r>
      <w:r>
        <w:rPr>
          <w:rFonts w:ascii="Verdana" w:hAnsi="Verdana"/>
          <w:sz w:val="18"/>
          <w:szCs w:val="18"/>
        </w:rPr>
        <w:br/>
        <w:t xml:space="preserve">The 210 MHz signal is one of the signals transmitted to the brain 10 of the subject being monitored. In the arrangement shown in FIG. 2, an antenna 41 is used to transmit the 210 MHz signal and another antenna 43 is used to transmit the 100 MHz signal. Of course, a single antenna capable of operating at 100 MHz and 210 MHz frequencies may be used to transmit both signals. The scan angle, direction and rate may be controlled mechanically, e.g., by a reversing motor, or electronically, e.g., by energizing elements in the antenna in proper synchronization. Thus, the antenna(s) can be of either fixed or rotary conventional types. </w:t>
      </w:r>
      <w:r>
        <w:rPr>
          <w:rFonts w:ascii="Verdana" w:hAnsi="Verdana"/>
          <w:sz w:val="18"/>
          <w:szCs w:val="18"/>
        </w:rPr>
        <w:br/>
      </w:r>
      <w:r>
        <w:rPr>
          <w:rFonts w:ascii="Verdana" w:hAnsi="Verdana"/>
          <w:sz w:val="18"/>
          <w:szCs w:val="18"/>
        </w:rPr>
        <w:br/>
        <w:t xml:space="preserve">A second 100 MHz signal derived from output terminal 37 of the three-way power divider 34 is applied to a circulator 38 and emerges therefrom with a desired phase shift. The circulator 38 can be of any conventional type wherein a signal applied to an input port emerges from an output port with an appropriate phase shift. The 100 MHz signal is then transmitted to the brain 10 of the subject being monitored via the antenna 43 as the second component of the dual signal transmission. The antenna 43 can be of conventional type similar to antenna 41 </w:t>
      </w:r>
      <w:proofErr w:type="spellStart"/>
      <w:r>
        <w:rPr>
          <w:rFonts w:ascii="Verdana" w:hAnsi="Verdana"/>
          <w:sz w:val="18"/>
          <w:szCs w:val="18"/>
        </w:rPr>
        <w:t>herebefore</w:t>
      </w:r>
      <w:proofErr w:type="spellEnd"/>
      <w:r>
        <w:rPr>
          <w:rFonts w:ascii="Verdana" w:hAnsi="Verdana"/>
          <w:sz w:val="18"/>
          <w:szCs w:val="18"/>
        </w:rPr>
        <w:t xml:space="preserve"> described. As previously noted, these two antennas may be combined in a single unit. </w:t>
      </w:r>
      <w:r>
        <w:rPr>
          <w:rFonts w:ascii="Verdana" w:hAnsi="Verdana"/>
          <w:sz w:val="18"/>
          <w:szCs w:val="18"/>
        </w:rPr>
        <w:br/>
      </w:r>
      <w:r>
        <w:rPr>
          <w:rFonts w:ascii="Verdana" w:hAnsi="Verdana"/>
          <w:sz w:val="18"/>
          <w:szCs w:val="18"/>
        </w:rPr>
        <w:br/>
        <w:t xml:space="preserve">The transmitted 100 and 210 MHz signal components mix within the tissue in the brain 10 and interfere with one another yielding a signal of a frequency of 110 MHz, the difference in frequencies of the two incident components, modulated by electromagnetic emissions from the brain, i.e., the brain wave activity being monitored. This modulated 110 MHz signal is radiated into space. </w:t>
      </w:r>
      <w:r>
        <w:rPr>
          <w:rFonts w:ascii="Verdana" w:hAnsi="Verdana"/>
          <w:sz w:val="18"/>
          <w:szCs w:val="18"/>
        </w:rPr>
        <w:br/>
      </w:r>
      <w:r>
        <w:rPr>
          <w:rFonts w:ascii="Verdana" w:hAnsi="Verdana"/>
          <w:sz w:val="18"/>
          <w:szCs w:val="18"/>
        </w:rPr>
        <w:br/>
        <w:t xml:space="preserve">The 110 MHz signal, modulated by brain wave activity, is picked up by an antenna 45 and channeled back through the circulator 38 where it undergoes an appropriate phase shift. The circulator 38 isolates the transmitted signals from the received signal. Any suitable diplexer or duplexer can be used. The antenna 45 can be of conventional type similar to antennas 41 and 43. It can be combined with them in a single unit or it can be separate. The received modulated 110 MHz signal is then applied to a band pass filter 42, to eliminate undesirable harmonics and extraneous noise, and the filtered 110 MHz signal is inserted into a mixer 44 into which has also been introduced a component of the 100 MHz signal from the source 30 distributed by the RF power divider 34. The filter 42 can be any conventional band pass filter. The mixer 44 may also be of conventional type similar to the mixer 40 </w:t>
      </w:r>
      <w:proofErr w:type="spellStart"/>
      <w:r>
        <w:rPr>
          <w:rFonts w:ascii="Verdana" w:hAnsi="Verdana"/>
          <w:sz w:val="18"/>
          <w:szCs w:val="18"/>
        </w:rPr>
        <w:t>herebefore</w:t>
      </w:r>
      <w:proofErr w:type="spellEnd"/>
      <w:r>
        <w:rPr>
          <w:rFonts w:ascii="Verdana" w:hAnsi="Verdana"/>
          <w:sz w:val="18"/>
          <w:szCs w:val="18"/>
        </w:rPr>
        <w:t xml:space="preserve"> described. </w:t>
      </w:r>
      <w:r>
        <w:rPr>
          <w:rFonts w:ascii="Verdana" w:hAnsi="Verdana"/>
          <w:sz w:val="18"/>
          <w:szCs w:val="18"/>
        </w:rPr>
        <w:br/>
      </w:r>
      <w:r>
        <w:rPr>
          <w:rFonts w:ascii="Verdana" w:hAnsi="Verdana"/>
          <w:sz w:val="18"/>
          <w:szCs w:val="18"/>
        </w:rPr>
        <w:br/>
        <w:t xml:space="preserve">The 100 MHz and 110 MHz signals combine in the mixer 44 to yield a signal of frequency equal to the difference in frequencies of the two component signals, i.e., 10 MHz still modulated by the monitored brain wave activity. The 10 MHz signal is amplified in an IF amplifier 46 and channeled to a </w:t>
      </w:r>
      <w:r>
        <w:rPr>
          <w:rFonts w:ascii="Verdana" w:hAnsi="Verdana"/>
          <w:sz w:val="18"/>
          <w:szCs w:val="18"/>
        </w:rPr>
        <w:lastRenderedPageBreak/>
        <w:t xml:space="preserve">demodulator 48. The IF amplifier and demodulator 48 can both be of conventional types. The type of demodulator selected will depend on the characteristics of the signals transmitted to and received from the brain, and the information desired to be obtained. The brain may modulate the amplitude, frequency and/or phase of the interference waveform. Certain of these parameters will be more sensitive to corresponding brain wave characteristics than others. Selection of amplitude, frequency or phase demodulation means is governed by the choice of brain wave characteristic to be monitored. If desired, several different types of demodulators can be provided and used alternately or at the same time. </w:t>
      </w:r>
      <w:r>
        <w:rPr>
          <w:rFonts w:ascii="Verdana" w:hAnsi="Verdana"/>
          <w:sz w:val="18"/>
          <w:szCs w:val="18"/>
        </w:rPr>
        <w:br/>
      </w:r>
      <w:r>
        <w:rPr>
          <w:rFonts w:ascii="Verdana" w:hAnsi="Verdana"/>
          <w:sz w:val="18"/>
          <w:szCs w:val="18"/>
        </w:rPr>
        <w:br/>
        <w:t xml:space="preserve">The demodulated signal which is representative of the monitored brain wave activity is passed through audio amplifiers 50 a, b, c which may be of conventional type where it is amplified and routed to displays 58 a, b, c and a computer 60. The displays 58 a, b, c present the raw brain wave signals from the amplifiers 50 a, b, c. The computer 60 processes the amplified brain wave signals to derive information suitable for viewing, e.g., by suppressing, compressing, or expanding elements thereof, or combining them with other information-bearing signals and presents that information on a display 62. The displays can be conventional ones such as the </w:t>
      </w:r>
      <w:proofErr w:type="gramStart"/>
      <w:r>
        <w:rPr>
          <w:rFonts w:ascii="Verdana" w:hAnsi="Verdana"/>
          <w:sz w:val="18"/>
          <w:szCs w:val="18"/>
        </w:rPr>
        <w:t>types</w:t>
      </w:r>
      <w:proofErr w:type="gramEnd"/>
      <w:r>
        <w:rPr>
          <w:rFonts w:ascii="Verdana" w:hAnsi="Verdana"/>
          <w:sz w:val="18"/>
          <w:szCs w:val="18"/>
        </w:rPr>
        <w:t xml:space="preserve"> </w:t>
      </w:r>
      <w:proofErr w:type="spellStart"/>
      <w:r>
        <w:rPr>
          <w:rFonts w:ascii="Verdana" w:hAnsi="Verdana"/>
          <w:sz w:val="18"/>
          <w:szCs w:val="18"/>
        </w:rPr>
        <w:t>herebefore</w:t>
      </w:r>
      <w:proofErr w:type="spellEnd"/>
      <w:r>
        <w:rPr>
          <w:rFonts w:ascii="Verdana" w:hAnsi="Verdana"/>
          <w:sz w:val="18"/>
          <w:szCs w:val="18"/>
        </w:rPr>
        <w:t xml:space="preserve"> mentioned employing electronic visual displays or mechanical plotters 58b. The computer can also be of conventional type, either analog or digital, or a hybrid. </w:t>
      </w:r>
      <w:r>
        <w:rPr>
          <w:rFonts w:ascii="Verdana" w:hAnsi="Verdana"/>
          <w:sz w:val="18"/>
          <w:szCs w:val="18"/>
        </w:rPr>
        <w:br/>
      </w:r>
      <w:r>
        <w:rPr>
          <w:rFonts w:ascii="Verdana" w:hAnsi="Verdana"/>
          <w:sz w:val="18"/>
          <w:szCs w:val="18"/>
        </w:rPr>
        <w:br/>
        <w:t xml:space="preserve">A profile of the entire brain wave emission pattern may be monitored or select areas of the brain may be observed in a single measurement simply by altering the scan angle and direction of the antennas. There is no physical contact between the subject and the monitoring apparatus. The computer 60 also can determine a compensating waveform for transmission to the brain 10 to alter the natural brain waves in a desired fashion. The closed loop compensating system permits instantaneous and continuous modification of the brain wave response pattern. </w:t>
      </w:r>
      <w:r>
        <w:rPr>
          <w:rFonts w:ascii="Verdana" w:hAnsi="Verdana"/>
          <w:sz w:val="18"/>
          <w:szCs w:val="18"/>
        </w:rPr>
        <w:br/>
      </w:r>
      <w:r>
        <w:rPr>
          <w:rFonts w:ascii="Verdana" w:hAnsi="Verdana"/>
          <w:sz w:val="18"/>
          <w:szCs w:val="18"/>
        </w:rPr>
        <w:br/>
        <w:t xml:space="preserve">In performing the brain wave pattern modification function, the computer 60 can be furnished with an external standard signal from a source 70 representative of brain wave activity associated with a desired neurological response. The region of the brain responsible for the response is monitored and the received signal, indicative of the brain wave activity therein, is compared with the standard signal. The computer 60 is programmed to determine a compensating signal, responsive to the difference between the standard signal and received signal. The compensating signal, when transmitted to the monitored region of the brain, modulates the natural brain wave activity therein toward a reproduction of the standard signal, thereby changing the neurological response of the subject. </w:t>
      </w:r>
      <w:r>
        <w:rPr>
          <w:rFonts w:ascii="Verdana" w:hAnsi="Verdana"/>
          <w:sz w:val="18"/>
          <w:szCs w:val="18"/>
        </w:rPr>
        <w:br/>
      </w:r>
      <w:r>
        <w:rPr>
          <w:rFonts w:ascii="Verdana" w:hAnsi="Verdana"/>
          <w:sz w:val="18"/>
          <w:szCs w:val="18"/>
        </w:rPr>
        <w:br/>
        <w:t xml:space="preserve">The computer 60 controls an auxiliary transmitter 64 which transmits the compensating signal to the brain 10 of the subject via an antenna 66. The transmitter 64 is of the high frequency type commonly used in radar applications. The antenna 66 can be similar to antennas 41, 43 and 45 and can be combined with them. Through these means, brain wave activity may be altered and deviations from a desired norm may be compensated. Brain waves may be monitored and control signals transmitted to the brain from a remote station. </w:t>
      </w:r>
      <w:r>
        <w:rPr>
          <w:rFonts w:ascii="Verdana" w:hAnsi="Verdana"/>
          <w:sz w:val="18"/>
          <w:szCs w:val="18"/>
        </w:rPr>
        <w:br/>
      </w:r>
      <w:r>
        <w:rPr>
          <w:rFonts w:ascii="Verdana" w:hAnsi="Verdana"/>
          <w:sz w:val="18"/>
          <w:szCs w:val="18"/>
        </w:rPr>
        <w:br/>
        <w:t xml:space="preserve">It is to be noted that the configuration described is one of many possibilities which may be formulated without departing from the spirit of my invention. The transmitters can be </w:t>
      </w:r>
      <w:proofErr w:type="spellStart"/>
      <w:r>
        <w:rPr>
          <w:rFonts w:ascii="Verdana" w:hAnsi="Verdana"/>
          <w:sz w:val="18"/>
          <w:szCs w:val="18"/>
        </w:rPr>
        <w:t>monostratic</w:t>
      </w:r>
      <w:proofErr w:type="spellEnd"/>
      <w:r>
        <w:rPr>
          <w:rFonts w:ascii="Verdana" w:hAnsi="Verdana"/>
          <w:sz w:val="18"/>
          <w:szCs w:val="18"/>
        </w:rPr>
        <w:t xml:space="preserve"> or </w:t>
      </w:r>
      <w:proofErr w:type="spellStart"/>
      <w:r>
        <w:rPr>
          <w:rFonts w:ascii="Verdana" w:hAnsi="Verdana"/>
          <w:sz w:val="18"/>
          <w:szCs w:val="18"/>
        </w:rPr>
        <w:t>bistatic</w:t>
      </w:r>
      <w:proofErr w:type="spellEnd"/>
      <w:r>
        <w:rPr>
          <w:rFonts w:ascii="Verdana" w:hAnsi="Verdana"/>
          <w:sz w:val="18"/>
          <w:szCs w:val="18"/>
        </w:rPr>
        <w:t xml:space="preserve">. They also can be single, dual, or multiple frequency devices. The transmitted signal can be continuous wave, pulse, FM, or any combination of these as well as other transmission forms. Typical operating frequencies for the transmitters range from 1 MHz to 40 GHz but may be altered to suit the particular function being monitored and the characteristics of the specific subject. </w:t>
      </w:r>
      <w:r>
        <w:rPr>
          <w:rFonts w:ascii="Verdana" w:hAnsi="Verdana"/>
          <w:sz w:val="18"/>
          <w:szCs w:val="18"/>
        </w:rPr>
        <w:br/>
      </w:r>
      <w:r>
        <w:rPr>
          <w:rFonts w:ascii="Verdana" w:hAnsi="Verdana"/>
          <w:sz w:val="18"/>
          <w:szCs w:val="18"/>
        </w:rPr>
        <w:br/>
      </w:r>
      <w:r>
        <w:rPr>
          <w:rFonts w:ascii="Verdana" w:hAnsi="Verdana"/>
          <w:b/>
          <w:bCs/>
          <w:color w:val="BEC6CE"/>
          <w:sz w:val="18"/>
          <w:szCs w:val="18"/>
        </w:rPr>
        <w:t xml:space="preserve">The individual components of the system for monitoring and controlling brain wave activity may be of conventional type commonly employed in radar systems. </w:t>
      </w:r>
      <w:r>
        <w:rPr>
          <w:rFonts w:ascii="Verdana" w:hAnsi="Verdana"/>
          <w:b/>
          <w:bCs/>
          <w:i/>
          <w:iCs/>
          <w:color w:val="BEC6CE"/>
          <w:sz w:val="18"/>
          <w:szCs w:val="18"/>
        </w:rPr>
        <w:t>(</w:t>
      </w:r>
      <w:proofErr w:type="spellStart"/>
      <w:proofErr w:type="gramStart"/>
      <w:r>
        <w:rPr>
          <w:rFonts w:ascii="Verdana" w:hAnsi="Verdana"/>
          <w:b/>
          <w:bCs/>
          <w:i/>
          <w:iCs/>
          <w:color w:val="BEC6CE"/>
          <w:sz w:val="18"/>
          <w:szCs w:val="18"/>
        </w:rPr>
        <w:t>ie</w:t>
      </w:r>
      <w:proofErr w:type="spellEnd"/>
      <w:proofErr w:type="gramEnd"/>
      <w:r>
        <w:rPr>
          <w:rFonts w:ascii="Verdana" w:hAnsi="Verdana"/>
          <w:b/>
          <w:bCs/>
          <w:i/>
          <w:iCs/>
          <w:color w:val="BEC6CE"/>
          <w:sz w:val="18"/>
          <w:szCs w:val="18"/>
        </w:rPr>
        <w:t>. NSA ELINT satellites).</w:t>
      </w:r>
      <w:r>
        <w:rPr>
          <w:rFonts w:ascii="Verdana" w:hAnsi="Verdana"/>
          <w:sz w:val="18"/>
          <w:szCs w:val="18"/>
        </w:rPr>
        <w:t xml:space="preserve"> </w:t>
      </w:r>
      <w:r>
        <w:rPr>
          <w:rFonts w:ascii="Verdana" w:hAnsi="Verdana"/>
          <w:sz w:val="18"/>
          <w:szCs w:val="18"/>
        </w:rPr>
        <w:br/>
      </w:r>
      <w:r>
        <w:rPr>
          <w:rFonts w:ascii="Verdana" w:hAnsi="Verdana"/>
          <w:sz w:val="18"/>
          <w:szCs w:val="18"/>
        </w:rPr>
        <w:br/>
      </w:r>
      <w:r>
        <w:rPr>
          <w:rFonts w:ascii="Verdana" w:hAnsi="Verdana"/>
          <w:sz w:val="18"/>
          <w:szCs w:val="18"/>
        </w:rPr>
        <w:lastRenderedPageBreak/>
        <w:t xml:space="preserve">Various subassemblies of the brain wave monitoring and control apparatus may be added, substituted or combined. Thus, separate antennas or a single multi-mode antenna may be used for transmission and reception. Additional displays and computers may be added to present and analyze select components of the monitored brain waves. </w:t>
      </w:r>
      <w:r>
        <w:rPr>
          <w:rFonts w:ascii="Verdana" w:hAnsi="Verdana"/>
          <w:sz w:val="18"/>
          <w:szCs w:val="18"/>
        </w:rPr>
        <w:br/>
      </w:r>
      <w:r>
        <w:rPr>
          <w:rFonts w:ascii="Verdana" w:hAnsi="Verdana"/>
          <w:sz w:val="18"/>
          <w:szCs w:val="18"/>
        </w:rPr>
        <w:br/>
        <w:t xml:space="preserve">Modulation of the interference signal retransmitted by the brain may be of amplitude, frequency and/or phase. Appropriate demodulators may be used to decipher the subject's brain activity and select components of his brain waves may be analyzed by computer to determine his mental state and monitor his thought processes. </w:t>
      </w:r>
      <w:r>
        <w:rPr>
          <w:rFonts w:ascii="Verdana" w:hAnsi="Verdana"/>
          <w:sz w:val="18"/>
          <w:szCs w:val="18"/>
        </w:rPr>
        <w:br/>
      </w:r>
      <w:r>
        <w:rPr>
          <w:rFonts w:ascii="Verdana" w:hAnsi="Verdana"/>
          <w:sz w:val="18"/>
          <w:szCs w:val="18"/>
        </w:rPr>
        <w:br/>
        <w:t xml:space="preserve">As will be appreciated by those familiar with the art, apparatus and method of the subject invention has numerous uses. Persons in critical positions such as drivers and pilots can be continuously monitored with provision for activation of an emergency device in the event of human failure. Seizures, sleepiness and dreaming can be detected. Bodily functions such as pulse rate, heartbeat </w:t>
      </w:r>
      <w:proofErr w:type="spellStart"/>
      <w:r>
        <w:rPr>
          <w:rFonts w:ascii="Verdana" w:hAnsi="Verdana"/>
          <w:sz w:val="18"/>
          <w:szCs w:val="18"/>
        </w:rPr>
        <w:t>reqularity</w:t>
      </w:r>
      <w:proofErr w:type="spellEnd"/>
      <w:r>
        <w:rPr>
          <w:rFonts w:ascii="Verdana" w:hAnsi="Verdana"/>
          <w:sz w:val="18"/>
          <w:szCs w:val="18"/>
        </w:rPr>
        <w:t xml:space="preserve"> and others also can be monitored and occurrences of hallucinations can be detected. </w:t>
      </w:r>
      <w:r>
        <w:rPr>
          <w:rFonts w:ascii="Verdana" w:hAnsi="Verdana"/>
          <w:b/>
          <w:bCs/>
          <w:color w:val="BEC6CE"/>
          <w:sz w:val="18"/>
          <w:szCs w:val="18"/>
        </w:rPr>
        <w:t xml:space="preserve">The system also permits medical diagnoses of patients, inaccessible to physicians, from remote stations. </w:t>
      </w:r>
      <w:r>
        <w:rPr>
          <w:rFonts w:ascii="Verdana" w:hAnsi="Verdana"/>
          <w:b/>
          <w:bCs/>
          <w:i/>
          <w:iCs/>
          <w:color w:val="BEC6CE"/>
          <w:sz w:val="18"/>
          <w:szCs w:val="18"/>
        </w:rPr>
        <w:t>(</w:t>
      </w:r>
      <w:proofErr w:type="gramStart"/>
      <w:r>
        <w:rPr>
          <w:rFonts w:ascii="Verdana" w:hAnsi="Verdana"/>
          <w:b/>
          <w:bCs/>
          <w:i/>
          <w:iCs/>
          <w:color w:val="BEC6CE"/>
          <w:sz w:val="18"/>
          <w:szCs w:val="18"/>
        </w:rPr>
        <w:t>like</w:t>
      </w:r>
      <w:proofErr w:type="gramEnd"/>
      <w:r>
        <w:rPr>
          <w:rFonts w:ascii="Verdana" w:hAnsi="Verdana"/>
          <w:b/>
          <w:bCs/>
          <w:i/>
          <w:iCs/>
          <w:color w:val="BEC6CE"/>
          <w:sz w:val="18"/>
          <w:szCs w:val="18"/>
        </w:rPr>
        <w:t xml:space="preserve"> OSH doctors using illegal surveillance on the patients!).</w:t>
      </w:r>
      <w:r>
        <w:rPr>
          <w:rFonts w:ascii="Verdana" w:hAnsi="Verdana"/>
          <w:sz w:val="18"/>
          <w:szCs w:val="18"/>
        </w:rPr>
        <w:t xml:space="preserve"> </w:t>
      </w:r>
    </w:p>
    <w:p w14:paraId="506A4886" w14:textId="5E72C3B8" w:rsidR="00DA17F0" w:rsidRDefault="00DA17F0" w:rsidP="00DA17F0">
      <w:pPr>
        <w:rPr>
          <w:rFonts w:ascii="Verdana" w:hAnsi="Verdana"/>
          <w:b/>
          <w:bCs/>
          <w:color w:val="BEC6CE"/>
          <w:sz w:val="18"/>
          <w:szCs w:val="18"/>
        </w:rPr>
      </w:pPr>
      <w:r>
        <w:rPr>
          <w:rFonts w:ascii="Verdana" w:hAnsi="Verdana"/>
          <w:b/>
          <w:bCs/>
          <w:color w:val="BEC6CE"/>
          <w:sz w:val="18"/>
          <w:szCs w:val="18"/>
        </w:rPr>
        <w:t>* * * * *</w:t>
      </w:r>
    </w:p>
    <w:p w14:paraId="6BC8DF6B" w14:textId="77777777" w:rsidR="00DA17F0" w:rsidRDefault="00DA17F0" w:rsidP="00DA17F0">
      <w:pPr>
        <w:rPr>
          <w:rFonts w:ascii="Verdana" w:hAnsi="Verdana"/>
          <w:b/>
          <w:bCs/>
          <w:color w:val="BEC6CE"/>
          <w:sz w:val="18"/>
          <w:szCs w:val="18"/>
        </w:rPr>
      </w:pPr>
    </w:p>
    <w:p w14:paraId="143002B6" w14:textId="77777777" w:rsidR="00DA17F0" w:rsidRDefault="00DA17F0" w:rsidP="00DA17F0">
      <w:pPr>
        <w:rPr>
          <w:rFonts w:ascii="Verdana" w:hAnsi="Verdana"/>
          <w:b/>
          <w:bCs/>
          <w:color w:val="BEC6CE"/>
          <w:sz w:val="18"/>
          <w:szCs w:val="18"/>
        </w:rPr>
      </w:pPr>
    </w:p>
    <w:p w14:paraId="10E4B6E5" w14:textId="77777777" w:rsidR="00DA17F0" w:rsidRDefault="00DA17F0" w:rsidP="00DA17F0">
      <w:pPr>
        <w:rPr>
          <w:rFonts w:ascii="Verdana" w:hAnsi="Verdana"/>
          <w:b/>
          <w:bCs/>
          <w:color w:val="BEC6CE"/>
          <w:sz w:val="18"/>
          <w:szCs w:val="18"/>
        </w:rPr>
      </w:pPr>
    </w:p>
    <w:p w14:paraId="31491A34" w14:textId="77777777" w:rsidR="00DA17F0" w:rsidRDefault="00DA17F0" w:rsidP="00DA17F0">
      <w:pPr>
        <w:rPr>
          <w:lang w:val="en"/>
        </w:rPr>
      </w:pPr>
    </w:p>
    <w:p w14:paraId="6F2FD2F5" w14:textId="77777777" w:rsidR="00DA17F0" w:rsidRDefault="00DA17F0" w:rsidP="00DA17F0">
      <w:pPr>
        <w:rPr>
          <w:lang w:val="en"/>
        </w:rPr>
      </w:pPr>
    </w:p>
    <w:p w14:paraId="18BCFFA3" w14:textId="77777777" w:rsidR="00DA17F0" w:rsidRDefault="00DA17F0" w:rsidP="00DA17F0">
      <w:pPr>
        <w:rPr>
          <w:lang w:val="en"/>
        </w:rPr>
      </w:pPr>
    </w:p>
    <w:p w14:paraId="5C7EFA68" w14:textId="77777777" w:rsidR="00DA17F0" w:rsidRDefault="00DA17F0" w:rsidP="00DA17F0">
      <w:pPr>
        <w:rPr>
          <w:lang w:val="en"/>
        </w:rPr>
      </w:pPr>
    </w:p>
    <w:p w14:paraId="0E59467E" w14:textId="0FDD589C" w:rsidR="00DA17F0" w:rsidRDefault="00DA17F0" w:rsidP="00DA17F0">
      <w:pPr>
        <w:rPr>
          <w:lang w:val="en"/>
        </w:rPr>
      </w:pPr>
      <w:r>
        <w:rPr>
          <w:lang w:val="en"/>
        </w:rPr>
        <w:t>DATED:</w:t>
      </w:r>
    </w:p>
    <w:p w14:paraId="11F21A08" w14:textId="77777777" w:rsidR="00DA17F0" w:rsidRDefault="00DA17F0" w:rsidP="00DA17F0">
      <w:pPr>
        <w:rPr>
          <w:lang w:val="en"/>
        </w:rPr>
      </w:pPr>
    </w:p>
    <w:p w14:paraId="399D18E3" w14:textId="77777777" w:rsidR="00DA17F0" w:rsidRDefault="00DA17F0" w:rsidP="00DA17F0">
      <w:pPr>
        <w:rPr>
          <w:lang w:val="en"/>
        </w:rPr>
      </w:pPr>
    </w:p>
    <w:p w14:paraId="5AD0897D" w14:textId="23BB6AD1" w:rsidR="00DA17F0" w:rsidRDefault="00DA17F0" w:rsidP="00DA17F0">
      <w:pPr>
        <w:rPr>
          <w:lang w:val="en"/>
        </w:rPr>
      </w:pPr>
      <w:r>
        <w:rPr>
          <w:lang w:val="en"/>
        </w:rPr>
        <w:t>Todd Giffen</w:t>
      </w:r>
    </w:p>
    <w:p w14:paraId="0D377620" w14:textId="04688A49" w:rsidR="00DA17F0" w:rsidRDefault="00DA17F0" w:rsidP="00DA17F0">
      <w:pPr>
        <w:rPr>
          <w:lang w:val="en"/>
        </w:rPr>
      </w:pPr>
      <w:r>
        <w:rPr>
          <w:lang w:val="en"/>
        </w:rPr>
        <w:t>405 W Centennial BLVD</w:t>
      </w:r>
    </w:p>
    <w:p w14:paraId="67FD8873" w14:textId="0BFABB74" w:rsidR="00DA17F0" w:rsidRDefault="00DA17F0" w:rsidP="00DA17F0">
      <w:pPr>
        <w:rPr>
          <w:lang w:val="en"/>
        </w:rPr>
      </w:pPr>
      <w:r>
        <w:rPr>
          <w:lang w:val="en"/>
        </w:rPr>
        <w:t>Springfield, OR 97477</w:t>
      </w:r>
    </w:p>
    <w:p w14:paraId="398DB237" w14:textId="35292912" w:rsidR="00DA17F0" w:rsidRDefault="00B44B44" w:rsidP="00DA17F0">
      <w:pPr>
        <w:rPr>
          <w:lang w:val="en"/>
        </w:rPr>
      </w:pPr>
      <w:hyperlink r:id="rId21" w:history="1">
        <w:r w:rsidR="00DA17F0" w:rsidRPr="00424ECA">
          <w:rPr>
            <w:rStyle w:val="Hyperlink"/>
            <w:lang w:val="en"/>
          </w:rPr>
          <w:t>case@oregonstatehospital.net</w:t>
        </w:r>
      </w:hyperlink>
    </w:p>
    <w:p w14:paraId="2CF611F5" w14:textId="7741BAD8" w:rsidR="00DA17F0" w:rsidRDefault="00DA17F0" w:rsidP="00DA17F0">
      <w:pPr>
        <w:rPr>
          <w:lang w:val="en"/>
        </w:rPr>
      </w:pPr>
      <w:r>
        <w:rPr>
          <w:lang w:val="en"/>
        </w:rPr>
        <w:t>503-967-5202</w:t>
      </w:r>
    </w:p>
    <w:p w14:paraId="071978F3" w14:textId="2FA9F5FE" w:rsidR="00DA17F0" w:rsidRDefault="00DA17F0" w:rsidP="00DA17F0">
      <w:pPr>
        <w:rPr>
          <w:lang w:val="en"/>
        </w:rPr>
      </w:pPr>
      <w:r>
        <w:rPr>
          <w:lang w:val="en"/>
        </w:rPr>
        <w:t>http://www.obamasweapon.com/</w:t>
      </w:r>
    </w:p>
    <w:p w14:paraId="1CFDF35D" w14:textId="77777777" w:rsidR="00552848" w:rsidRDefault="00552848" w:rsidP="00552848"/>
    <w:p w14:paraId="70E72AAD" w14:textId="77777777" w:rsidR="00F61661" w:rsidRPr="00E57C26" w:rsidRDefault="00F61661">
      <w:pPr>
        <w:rPr>
          <w:rFonts w:ascii="Verdana" w:hAnsi="Verdana"/>
          <w:sz w:val="18"/>
          <w:szCs w:val="18"/>
        </w:rPr>
      </w:pPr>
    </w:p>
    <w:sectPr w:rsidR="00F61661" w:rsidRPr="00E57C26">
      <w:headerReference w:type="default" r:id="rId22"/>
      <w:footerReference w:type="default" r:id="rId2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E72F188" w14:textId="77777777" w:rsidR="00B44B44" w:rsidRDefault="00B44B44" w:rsidP="00F43E3F">
      <w:pPr>
        <w:spacing w:after="0" w:line="240" w:lineRule="auto"/>
      </w:pPr>
      <w:r>
        <w:separator/>
      </w:r>
    </w:p>
  </w:endnote>
  <w:endnote w:type="continuationSeparator" w:id="0">
    <w:p w14:paraId="276A7252" w14:textId="77777777" w:rsidR="00B44B44" w:rsidRDefault="00B44B44" w:rsidP="00F4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8802921"/>
      <w:docPartObj>
        <w:docPartGallery w:val="Page Numbers (Bottom of Page)"/>
        <w:docPartUnique/>
      </w:docPartObj>
    </w:sdtPr>
    <w:sdtEndPr>
      <w:rPr>
        <w:color w:val="7F7F7F" w:themeColor="background1" w:themeShade="7F"/>
        <w:spacing w:val="60"/>
      </w:rPr>
    </w:sdtEndPr>
    <w:sdtContent>
      <w:p w14:paraId="2B42AD87" w14:textId="77777777" w:rsidR="00F43E3F" w:rsidRDefault="00F43E3F">
        <w:pPr>
          <w:pStyle w:val="Footer"/>
          <w:pBdr>
            <w:top w:val="single" w:sz="4" w:space="1" w:color="D9D9D9" w:themeColor="background1" w:themeShade="D9"/>
          </w:pBdr>
          <w:rPr>
            <w:color w:val="7F7F7F" w:themeColor="background1" w:themeShade="7F"/>
            <w:spacing w:val="60"/>
          </w:rPr>
        </w:pPr>
        <w:r>
          <w:fldChar w:fldCharType="begin"/>
        </w:r>
        <w:r>
          <w:instrText xml:space="preserve"> PAGE   \* MERGEFORMAT </w:instrText>
        </w:r>
        <w:r>
          <w:fldChar w:fldCharType="separate"/>
        </w:r>
        <w:r w:rsidR="007352FA" w:rsidRPr="007352FA">
          <w:rPr>
            <w:b/>
            <w:bCs/>
            <w:noProof/>
          </w:rPr>
          <w:t>1</w:t>
        </w:r>
        <w:r>
          <w:rPr>
            <w:b/>
            <w:bCs/>
            <w:noProof/>
          </w:rPr>
          <w:fldChar w:fldCharType="end"/>
        </w:r>
        <w:r>
          <w:rPr>
            <w:b/>
            <w:bCs/>
          </w:rPr>
          <w:t xml:space="preserve"> | </w:t>
        </w:r>
        <w:r>
          <w:rPr>
            <w:color w:val="7F7F7F" w:themeColor="background1" w:themeShade="7F"/>
            <w:spacing w:val="60"/>
          </w:rPr>
          <w:t>Page</w:t>
        </w:r>
      </w:p>
      <w:p w14:paraId="3807E80A" w14:textId="77777777" w:rsidR="00F43E3F" w:rsidRDefault="00F43E3F">
        <w:pPr>
          <w:pStyle w:val="Footer"/>
          <w:pBdr>
            <w:top w:val="single" w:sz="4" w:space="1" w:color="D9D9D9" w:themeColor="background1" w:themeShade="D9"/>
          </w:pBdr>
          <w:rPr>
            <w:color w:val="7F7F7F" w:themeColor="background1" w:themeShade="7F"/>
            <w:spacing w:val="60"/>
          </w:rPr>
        </w:pPr>
        <w:r>
          <w:rPr>
            <w:color w:val="7F7F7F" w:themeColor="background1" w:themeShade="7F"/>
            <w:spacing w:val="60"/>
          </w:rPr>
          <w:t>Call the obamasweapon.com hotline for more info</w:t>
        </w:r>
      </w:p>
      <w:p w14:paraId="225D92DD" w14:textId="77777777" w:rsidR="00F43E3F" w:rsidRDefault="00F43E3F">
        <w:pPr>
          <w:pStyle w:val="Footer"/>
          <w:pBdr>
            <w:top w:val="single" w:sz="4" w:space="1" w:color="D9D9D9" w:themeColor="background1" w:themeShade="D9"/>
          </w:pBdr>
          <w:rPr>
            <w:b/>
            <w:bCs/>
          </w:rPr>
        </w:pPr>
        <w:r>
          <w:rPr>
            <w:color w:val="7F7F7F" w:themeColor="background1" w:themeShade="7F"/>
            <w:spacing w:val="60"/>
          </w:rPr>
          <w:t>503-967-5202</w:t>
        </w:r>
      </w:p>
    </w:sdtContent>
  </w:sdt>
  <w:p w14:paraId="7AD7E9D8" w14:textId="77777777" w:rsidR="00F43E3F" w:rsidRDefault="00F43E3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A0DF17" w14:textId="77777777" w:rsidR="00B44B44" w:rsidRDefault="00B44B44" w:rsidP="00F43E3F">
      <w:pPr>
        <w:spacing w:after="0" w:line="240" w:lineRule="auto"/>
      </w:pPr>
      <w:r>
        <w:separator/>
      </w:r>
    </w:p>
  </w:footnote>
  <w:footnote w:type="continuationSeparator" w:id="0">
    <w:p w14:paraId="65A9F248" w14:textId="77777777" w:rsidR="00B44B44" w:rsidRDefault="00B44B44" w:rsidP="00F43E3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E4D011" w14:textId="51410BA3" w:rsidR="00F43E3F" w:rsidRDefault="00B44B44">
    <w:pPr>
      <w:pStyle w:val="Header"/>
    </w:pPr>
    <w:hyperlink r:id="rId1" w:history="1">
      <w:r w:rsidR="00F43E3F" w:rsidRPr="003960C1">
        <w:rPr>
          <w:rStyle w:val="Hyperlink"/>
        </w:rPr>
        <w:t>www.obamasweapon.com</w:t>
      </w:r>
    </w:hyperlink>
    <w:r w:rsidR="00B54F08">
      <w:t xml:space="preserve"> 2/3/2014</w:t>
    </w:r>
  </w:p>
  <w:p w14:paraId="5F0EEF7F" w14:textId="77777777" w:rsidR="00F43E3F" w:rsidRDefault="00C20395">
    <w:pPr>
      <w:pStyle w:val="Header"/>
    </w:pPr>
    <w:r>
      <w:t xml:space="preserve">US District Court of Oregon </w:t>
    </w:r>
    <w:r w:rsidR="00F43E3F">
      <w:t>–</w:t>
    </w:r>
    <w:r>
      <w:t xml:space="preserve"> Federal </w:t>
    </w:r>
    <w:r w:rsidR="00F43E3F">
      <w:t>Hab</w:t>
    </w:r>
    <w:r>
      <w:t>eas Corpus, case number 6:13-cv-02067-SU</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76BF"/>
    <w:rsid w:val="00001549"/>
    <w:rsid w:val="000A549B"/>
    <w:rsid w:val="000F7C60"/>
    <w:rsid w:val="00161FAE"/>
    <w:rsid w:val="002F1959"/>
    <w:rsid w:val="00367B9A"/>
    <w:rsid w:val="00386D88"/>
    <w:rsid w:val="003B7374"/>
    <w:rsid w:val="00451CEC"/>
    <w:rsid w:val="00452F65"/>
    <w:rsid w:val="005157A0"/>
    <w:rsid w:val="00552848"/>
    <w:rsid w:val="005A3B5A"/>
    <w:rsid w:val="005A6F6E"/>
    <w:rsid w:val="005F55DD"/>
    <w:rsid w:val="0062106B"/>
    <w:rsid w:val="00647640"/>
    <w:rsid w:val="00695CF1"/>
    <w:rsid w:val="006C333A"/>
    <w:rsid w:val="007352FA"/>
    <w:rsid w:val="007D312C"/>
    <w:rsid w:val="008309C2"/>
    <w:rsid w:val="008A5269"/>
    <w:rsid w:val="008D6B97"/>
    <w:rsid w:val="009B7B09"/>
    <w:rsid w:val="00AF34F0"/>
    <w:rsid w:val="00B33875"/>
    <w:rsid w:val="00B44B44"/>
    <w:rsid w:val="00B54F08"/>
    <w:rsid w:val="00B576BF"/>
    <w:rsid w:val="00B83910"/>
    <w:rsid w:val="00BD31F8"/>
    <w:rsid w:val="00C061CA"/>
    <w:rsid w:val="00C20395"/>
    <w:rsid w:val="00CF66E5"/>
    <w:rsid w:val="00D25BA6"/>
    <w:rsid w:val="00D61444"/>
    <w:rsid w:val="00DA17F0"/>
    <w:rsid w:val="00E57C26"/>
    <w:rsid w:val="00E70437"/>
    <w:rsid w:val="00F179AB"/>
    <w:rsid w:val="00F40598"/>
    <w:rsid w:val="00F43E3F"/>
    <w:rsid w:val="00F61661"/>
    <w:rsid w:val="00F8678D"/>
    <w:rsid w:val="00FA31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852B0D"/>
  <w15:chartTrackingRefBased/>
  <w15:docId w15:val="{564496A0-7499-453D-936E-75B5CC7C04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57C26"/>
    <w:rPr>
      <w:color w:val="0563C1" w:themeColor="hyperlink"/>
      <w:u w:val="single"/>
    </w:rPr>
  </w:style>
  <w:style w:type="character" w:styleId="Strong">
    <w:name w:val="Strong"/>
    <w:basedOn w:val="DefaultParagraphFont"/>
    <w:uiPriority w:val="22"/>
    <w:qFormat/>
    <w:rsid w:val="00F43E3F"/>
    <w:rPr>
      <w:b/>
      <w:bCs/>
    </w:rPr>
  </w:style>
  <w:style w:type="paragraph" w:styleId="Header">
    <w:name w:val="header"/>
    <w:basedOn w:val="Normal"/>
    <w:link w:val="HeaderChar"/>
    <w:uiPriority w:val="99"/>
    <w:unhideWhenUsed/>
    <w:rsid w:val="00F43E3F"/>
    <w:pPr>
      <w:tabs>
        <w:tab w:val="center" w:pos="4680"/>
        <w:tab w:val="right" w:pos="9360"/>
      </w:tabs>
      <w:spacing w:after="0" w:line="240" w:lineRule="auto"/>
    </w:pPr>
  </w:style>
  <w:style w:type="character" w:customStyle="1" w:styleId="HeaderChar">
    <w:name w:val="Header Char"/>
    <w:basedOn w:val="DefaultParagraphFont"/>
    <w:link w:val="Header"/>
    <w:uiPriority w:val="99"/>
    <w:rsid w:val="00F43E3F"/>
  </w:style>
  <w:style w:type="paragraph" w:styleId="Footer">
    <w:name w:val="footer"/>
    <w:basedOn w:val="Normal"/>
    <w:link w:val="FooterChar"/>
    <w:uiPriority w:val="99"/>
    <w:unhideWhenUsed/>
    <w:rsid w:val="00F43E3F"/>
    <w:pPr>
      <w:tabs>
        <w:tab w:val="center" w:pos="4680"/>
        <w:tab w:val="right" w:pos="9360"/>
      </w:tabs>
      <w:spacing w:after="0" w:line="240" w:lineRule="auto"/>
    </w:pPr>
  </w:style>
  <w:style w:type="character" w:customStyle="1" w:styleId="FooterChar">
    <w:name w:val="Footer Char"/>
    <w:basedOn w:val="DefaultParagraphFont"/>
    <w:link w:val="Footer"/>
    <w:uiPriority w:val="99"/>
    <w:rsid w:val="00F43E3F"/>
  </w:style>
  <w:style w:type="character" w:customStyle="1" w:styleId="caps">
    <w:name w:val="caps"/>
    <w:basedOn w:val="DefaultParagraphFont"/>
    <w:rsid w:val="00BD31F8"/>
  </w:style>
  <w:style w:type="paragraph" w:styleId="BalloonText">
    <w:name w:val="Balloon Text"/>
    <w:basedOn w:val="Normal"/>
    <w:link w:val="BalloonTextChar"/>
    <w:uiPriority w:val="99"/>
    <w:semiHidden/>
    <w:unhideWhenUsed/>
    <w:rsid w:val="008D6B9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D6B97"/>
    <w:rPr>
      <w:rFonts w:ascii="Segoe UI" w:hAnsi="Segoe UI" w:cs="Segoe UI"/>
      <w:sz w:val="18"/>
      <w:szCs w:val="18"/>
    </w:rPr>
  </w:style>
  <w:style w:type="paragraph" w:styleId="NormalWeb">
    <w:name w:val="Normal (Web)"/>
    <w:basedOn w:val="Normal"/>
    <w:uiPriority w:val="99"/>
    <w:unhideWhenUsed/>
    <w:rsid w:val="00DA17F0"/>
    <w:pPr>
      <w:spacing w:before="100" w:beforeAutospacing="1" w:after="100" w:afterAutospacing="1" w:line="240" w:lineRule="auto"/>
    </w:pPr>
    <w:rPr>
      <w:rFonts w:ascii="Times New Roman" w:eastAsia="Times New Roman" w:hAnsi="Times New Roman" w:cs="Times New Roman"/>
      <w:color w:val="FFFFF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gonstatehospital.net/d/russelltice-nsarnmebl.html" TargetMode="External"/><Relationship Id="rId13" Type="http://schemas.openxmlformats.org/officeDocument/2006/relationships/hyperlink" Target="http://patft.uspto.gov/netacgi/nph-Parser?Sect2=PTO1&amp;Sect2=HITOFF&amp;p=1&amp;u=%2Fnetahtml%2FPTO%2Fsearch-bool.html&amp;r=1&amp;f=G&amp;l=50&amp;d=PALL&amp;RefSrch=yes&amp;Query=PN%2F2860627" TargetMode="External"/><Relationship Id="rId18" Type="http://schemas.openxmlformats.org/officeDocument/2006/relationships/hyperlink" Target="http://patft.uspto.gov/netacgi/nph-Parser?Sect2=PTO1&amp;Sect2=HITOFF&amp;p=1&amp;u=%2Fnetahtml%2FPTO%2Fsearch-bool.html&amp;r=1&amp;f=G&amp;l=50&amp;d=PALL&amp;RefSrch=yes&amp;Query=PN%2F3555529" TargetMode="External"/><Relationship Id="rId3" Type="http://schemas.openxmlformats.org/officeDocument/2006/relationships/settings" Target="settings.xml"/><Relationship Id="rId21" Type="http://schemas.openxmlformats.org/officeDocument/2006/relationships/hyperlink" Target="mailto:case@oregonstatehospital.net" TargetMode="External"/><Relationship Id="rId7" Type="http://schemas.openxmlformats.org/officeDocument/2006/relationships/hyperlink" Target="http://www.oregonstatehospital.net/d/USIS.html" TargetMode="External"/><Relationship Id="rId12" Type="http://schemas.openxmlformats.org/officeDocument/2006/relationships/hyperlink" Target="http://patft.uspto.gov/netacgi/nph-Parser?Sect1=PTO2&amp;Sect2=HITOFF&amp;p=1&amp;u=%2Fnetahtml%2Fsearch-adv.htm&amp;r=0&amp;f=S&amp;l=50&amp;d=PALL&amp;Query=ref/3951134" TargetMode="External"/><Relationship Id="rId17" Type="http://schemas.openxmlformats.org/officeDocument/2006/relationships/hyperlink" Target="http://patft.uspto.gov/netacgi/nph-Parser?Sect2=PTO1&amp;Sect2=HITOFF&amp;p=1&amp;u=%2Fnetahtml%2FPTO%2Fsearch-bool.html&amp;r=1&amp;f=G&amp;l=50&amp;d=PALL&amp;RefSrch=yes&amp;Query=PN%2F3495596"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patft.uspto.gov/netacgi/nph-Parser?Sect2=PTO1&amp;Sect2=HITOFF&amp;p=1&amp;u=%2Fnetahtml%2FPTO%2Fsearch-bool.html&amp;r=1&amp;f=G&amp;l=50&amp;d=PALL&amp;RefSrch=yes&amp;Query=PN%2F3483860" TargetMode="External"/><Relationship Id="rId20" Type="http://schemas.openxmlformats.org/officeDocument/2006/relationships/hyperlink" Target="http://patft.uspto.gov/netacgi/nph-Parser?Sect2=PTO1&amp;Sect2=HITOFF&amp;p=1&amp;u=%2Fnetahtml%2FPTO%2Fsearch-bool.html&amp;r=1&amp;f=G&amp;l=50&amp;d=PALL&amp;RefSrch=yes&amp;Query=PN%2F3796208"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oregonstatehospital.net/d/websites/freedomfchs.com-DocumentsArchive/thematrixdeciph.pdf"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patft.uspto.gov/netacgi/nph-Parser?Sect2=PTO1&amp;Sect2=HITOFF&amp;p=1&amp;u=%2Fnetahtml%2FPTO%2Fsearch-bool.html&amp;r=1&amp;f=G&amp;l=50&amp;d=PALL&amp;RefSrch=yes&amp;Query=PN%2F3233450" TargetMode="External"/><Relationship Id="rId23" Type="http://schemas.openxmlformats.org/officeDocument/2006/relationships/footer" Target="footer1.xml"/><Relationship Id="rId10" Type="http://schemas.openxmlformats.org/officeDocument/2006/relationships/hyperlink" Target="http://www.spiegel.de/international/world/the-nsa-uses-powerful-toolbox-in-effort-to-spy-on-global-networks-a-940969-3.html" TargetMode="External"/><Relationship Id="rId19" Type="http://schemas.openxmlformats.org/officeDocument/2006/relationships/hyperlink" Target="http://patft.uspto.gov/netacgi/nph-Parser?Sect2=PTO1&amp;Sect2=HITOFF&amp;p=1&amp;u=%2Fnetahtml%2FPTO%2Fsearch-bool.html&amp;r=1&amp;f=G&amp;l=50&amp;d=PALL&amp;RefSrch=yes&amp;Query=PN%2F3773049" TargetMode="External"/><Relationship Id="rId4" Type="http://schemas.openxmlformats.org/officeDocument/2006/relationships/webSettings" Target="webSettings.xml"/><Relationship Id="rId9" Type="http://schemas.openxmlformats.org/officeDocument/2006/relationships/hyperlink" Target="http://guerillamedianetwork.com/nsa-locks-san-antonio-residence-out/" TargetMode="External"/><Relationship Id="rId14" Type="http://schemas.openxmlformats.org/officeDocument/2006/relationships/hyperlink" Target="http://patft.uspto.gov/netacgi/nph-Parser?Sect2=PTO1&amp;Sect2=HITOFF&amp;p=1&amp;u=%2Fnetahtml%2FPTO%2Fsearch-bool.html&amp;r=1&amp;f=G&amp;l=50&amp;d=PALL&amp;RefSrch=yes&amp;Query=PN%2F3096768"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2F6DB2-BA8A-4A75-B0D5-451570E96E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8172</Words>
  <Characters>46583</Characters>
  <Application>Microsoft Office Word</Application>
  <DocSecurity>0</DocSecurity>
  <Lines>388</Lines>
  <Paragraphs>109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54646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cp:lastPrinted>2013-12-26T19:21:00Z</cp:lastPrinted>
  <dcterms:created xsi:type="dcterms:W3CDTF">2014-02-03T19:15:00Z</dcterms:created>
  <dcterms:modified xsi:type="dcterms:W3CDTF">2014-02-03T19:19:00Z</dcterms:modified>
</cp:coreProperties>
</file>